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11" w:rsidRPr="001678CF" w:rsidRDefault="001A5411" w:rsidP="001A5411">
      <w:pPr>
        <w:rPr>
          <w:rFonts w:ascii="Arial" w:hAnsi="Arial" w:cs="Arial"/>
        </w:rPr>
      </w:pPr>
    </w:p>
    <w:p w:rsidR="001A5411" w:rsidRPr="001678CF" w:rsidRDefault="001A5411" w:rsidP="001A5411">
      <w:pPr>
        <w:rPr>
          <w:rFonts w:ascii="Arial" w:hAnsi="Arial" w:cs="Arial"/>
        </w:rPr>
      </w:pPr>
    </w:p>
    <w:tbl>
      <w:tblPr>
        <w:tblW w:w="9544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350"/>
      </w:tblGrid>
      <w:tr w:rsidR="00E81D89" w:rsidRPr="001678CF" w:rsidTr="00E81D89">
        <w:trPr>
          <w:trHeight w:val="2070"/>
        </w:trPr>
        <w:tc>
          <w:tcPr>
            <w:tcW w:w="4194" w:type="dxa"/>
          </w:tcPr>
          <w:p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bookmarkStart w:id="0" w:name="_Toc55188405"/>
            <w:bookmarkStart w:id="1" w:name="_Toc55193874"/>
            <w:r w:rsidRPr="001678CF">
              <w:rPr>
                <w:rFonts w:ascii="Arial" w:hAnsi="Arial" w:cs="Arial"/>
                <w:b/>
                <w:noProof/>
                <w:color w:val="808080"/>
                <w:lang w:eastAsia="pl-PL"/>
              </w:rPr>
              <w:drawing>
                <wp:inline distT="0" distB="0" distL="0" distR="0" wp14:anchorId="01DAEEFE" wp14:editId="470F49C9">
                  <wp:extent cx="2180590" cy="1066419"/>
                  <wp:effectExtent l="0" t="0" r="0" b="0"/>
                  <wp:docPr id="6" name="Obraz 6" descr="C:\Users\Gia057\Pictures\EN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ia057\Pictures\EN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491" cy="107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D89" w:rsidRPr="001678CF" w:rsidRDefault="00E81D89" w:rsidP="00E81D89">
            <w:pPr>
              <w:ind w:left="4588"/>
              <w:rPr>
                <w:rFonts w:ascii="Arial" w:hAnsi="Arial" w:cs="Arial"/>
                <w:color w:val="808080"/>
              </w:rPr>
            </w:pPr>
          </w:p>
        </w:tc>
        <w:tc>
          <w:tcPr>
            <w:tcW w:w="5350" w:type="dxa"/>
          </w:tcPr>
          <w:p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</w:p>
          <w:p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 xml:space="preserve">Enea Elektrownia Połaniec </w:t>
            </w:r>
            <w:r w:rsidRPr="001678CF">
              <w:rPr>
                <w:rFonts w:ascii="Arial" w:hAnsi="Arial" w:cs="Arial"/>
                <w:b/>
              </w:rPr>
              <w:br/>
              <w:t>Spółka Akcyjna</w:t>
            </w:r>
          </w:p>
          <w:p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Zawada 26, 28-230 Połaniec</w:t>
            </w:r>
          </w:p>
          <w:p w:rsidR="00E81D89" w:rsidRPr="001678CF" w:rsidRDefault="00E81D89" w:rsidP="00E81D89">
            <w:pPr>
              <w:ind w:left="81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(</w:t>
            </w:r>
            <w:r w:rsidRPr="001678CF">
              <w:rPr>
                <w:rFonts w:ascii="Arial" w:hAnsi="Arial" w:cs="Arial"/>
              </w:rPr>
              <w:t>dalej</w:t>
            </w:r>
            <w:r w:rsidRPr="001678CF">
              <w:rPr>
                <w:rFonts w:ascii="Arial" w:hAnsi="Arial" w:cs="Arial"/>
                <w:b/>
              </w:rPr>
              <w:t xml:space="preserve"> „Enea Połaniec S.A.”)</w:t>
            </w:r>
          </w:p>
        </w:tc>
      </w:tr>
      <w:tr w:rsidR="00E81D89" w:rsidRPr="001678CF" w:rsidTr="00E81D89">
        <w:trPr>
          <w:trHeight w:val="975"/>
        </w:trPr>
        <w:tc>
          <w:tcPr>
            <w:tcW w:w="9544" w:type="dxa"/>
            <w:gridSpan w:val="2"/>
          </w:tcPr>
          <w:p w:rsidR="00E81D89" w:rsidRPr="001678CF" w:rsidRDefault="00E81D89" w:rsidP="00E81D8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SPECYFIKACJA ISTOTNYCH WARUNKÓW ZAMÓWIENIA (SIWZ) -  CZĘŚĆ II</w:t>
            </w:r>
          </w:p>
          <w:p w:rsidR="00E81D89" w:rsidRPr="001678CF" w:rsidRDefault="00E81D89" w:rsidP="00E81D89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</w:tr>
      <w:tr w:rsidR="00E81D89" w:rsidRPr="001678CF" w:rsidTr="00E81D89">
        <w:trPr>
          <w:trHeight w:val="645"/>
        </w:trPr>
        <w:tc>
          <w:tcPr>
            <w:tcW w:w="9544" w:type="dxa"/>
            <w:gridSpan w:val="2"/>
          </w:tcPr>
          <w:p w:rsidR="00E81D89" w:rsidRPr="001678CF" w:rsidRDefault="00E81D89" w:rsidP="00E81D89">
            <w:pPr>
              <w:tabs>
                <w:tab w:val="left" w:pos="7976"/>
              </w:tabs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ab/>
            </w:r>
          </w:p>
          <w:p w:rsidR="00E81D89" w:rsidRPr="001678CF" w:rsidRDefault="00E81D89" w:rsidP="00E81D89">
            <w:pPr>
              <w:jc w:val="center"/>
              <w:outlineLvl w:val="0"/>
              <w:rPr>
                <w:rFonts w:ascii="Arial" w:hAnsi="Arial" w:cs="Arial"/>
                <w:b/>
              </w:rPr>
            </w:pPr>
            <w:bookmarkStart w:id="2" w:name="_Toc332924155"/>
            <w:bookmarkStart w:id="3" w:name="_Toc351456724"/>
            <w:bookmarkStart w:id="4" w:name="_Toc351457062"/>
            <w:bookmarkStart w:id="5" w:name="_Toc351457188"/>
            <w:bookmarkStart w:id="6" w:name="_Toc352231662"/>
            <w:bookmarkStart w:id="7" w:name="_Toc354046863"/>
            <w:bookmarkStart w:id="8" w:name="_Toc366575534"/>
            <w:bookmarkStart w:id="9" w:name="_Toc366576115"/>
            <w:bookmarkStart w:id="10" w:name="_Toc366576160"/>
            <w:bookmarkStart w:id="11" w:name="_Toc378848988"/>
            <w:bookmarkStart w:id="12" w:name="_Toc378936777"/>
            <w:bookmarkStart w:id="13" w:name="_Toc385327853"/>
            <w:bookmarkStart w:id="14" w:name="_Toc416771086"/>
            <w:bookmarkStart w:id="15" w:name="_Toc417388360"/>
            <w:bookmarkStart w:id="16" w:name="_Toc417475970"/>
            <w:r w:rsidRPr="001678CF">
              <w:rPr>
                <w:rFonts w:ascii="Arial" w:hAnsi="Arial" w:cs="Arial"/>
                <w:b/>
              </w:rPr>
              <w:t>E</w:t>
            </w:r>
            <w:bookmarkStart w:id="17" w:name="_Toc416771087"/>
            <w:bookmarkStart w:id="18" w:name="_Toc41738836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1678CF">
              <w:rPr>
                <w:rFonts w:ascii="Arial" w:hAnsi="Arial" w:cs="Arial"/>
                <w:b/>
              </w:rPr>
              <w:t>nea Połaniec S.A.</w:t>
            </w:r>
            <w:bookmarkEnd w:id="16"/>
            <w:bookmarkEnd w:id="17"/>
            <w:bookmarkEnd w:id="18"/>
          </w:p>
          <w:p w:rsidR="00E81D89" w:rsidRPr="001678CF" w:rsidRDefault="00E81D89" w:rsidP="00E81D89">
            <w:pPr>
              <w:jc w:val="center"/>
              <w:outlineLvl w:val="0"/>
              <w:rPr>
                <w:rFonts w:ascii="Arial" w:hAnsi="Arial" w:cs="Arial"/>
                <w:b/>
              </w:rPr>
            </w:pPr>
            <w:bookmarkStart w:id="19" w:name="_Toc416771088"/>
            <w:bookmarkStart w:id="20" w:name="_Toc417388362"/>
            <w:bookmarkStart w:id="21" w:name="_Toc417475971"/>
            <w:bookmarkStart w:id="22" w:name="_Toc298828664"/>
            <w:bookmarkStart w:id="23" w:name="_Toc298829149"/>
            <w:bookmarkStart w:id="24" w:name="_Toc332924157"/>
            <w:bookmarkStart w:id="25" w:name="_Toc351456726"/>
            <w:bookmarkStart w:id="26" w:name="_Toc351457064"/>
            <w:bookmarkStart w:id="27" w:name="_Toc351457190"/>
            <w:bookmarkStart w:id="28" w:name="_Toc352231664"/>
            <w:bookmarkStart w:id="29" w:name="_Toc354046865"/>
            <w:bookmarkStart w:id="30" w:name="_Toc366575536"/>
            <w:bookmarkStart w:id="31" w:name="_Toc366576117"/>
            <w:bookmarkStart w:id="32" w:name="_Toc366576162"/>
            <w:bookmarkStart w:id="33" w:name="_Toc378848990"/>
            <w:bookmarkStart w:id="34" w:name="_Toc378936779"/>
            <w:bookmarkStart w:id="35" w:name="_Toc385327855"/>
            <w:r w:rsidRPr="001678CF">
              <w:rPr>
                <w:rFonts w:ascii="Arial" w:hAnsi="Arial" w:cs="Arial"/>
                <w:b/>
              </w:rPr>
              <w:t>Zawada 26</w:t>
            </w:r>
            <w:bookmarkEnd w:id="19"/>
            <w:bookmarkEnd w:id="20"/>
            <w:bookmarkEnd w:id="21"/>
          </w:p>
          <w:p w:rsidR="00E81D89" w:rsidRPr="001678CF" w:rsidRDefault="00E81D89" w:rsidP="00E81D89">
            <w:pPr>
              <w:jc w:val="center"/>
              <w:outlineLvl w:val="0"/>
              <w:rPr>
                <w:rFonts w:ascii="Arial" w:hAnsi="Arial" w:cs="Arial"/>
                <w:b/>
              </w:rPr>
            </w:pPr>
            <w:bookmarkStart w:id="36" w:name="_Toc416771089"/>
            <w:bookmarkStart w:id="37" w:name="_Toc417388363"/>
            <w:bookmarkStart w:id="38" w:name="_Toc417475972"/>
            <w:r w:rsidRPr="001678CF">
              <w:rPr>
                <w:rFonts w:ascii="Arial" w:hAnsi="Arial" w:cs="Arial"/>
                <w:b/>
              </w:rPr>
              <w:t>2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r w:rsidRPr="001678CF">
              <w:rPr>
                <w:rFonts w:ascii="Arial" w:hAnsi="Arial" w:cs="Arial"/>
                <w:b/>
              </w:rPr>
              <w:t>8-230 Połaniec</w:t>
            </w:r>
          </w:p>
          <w:p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</w:rPr>
              <w:t xml:space="preserve">jako: </w:t>
            </w:r>
            <w:r w:rsidRPr="001678CF">
              <w:rPr>
                <w:rFonts w:ascii="Arial" w:hAnsi="Arial" w:cs="Arial"/>
                <w:b/>
              </w:rPr>
              <w:t>ZAMAWIAJĄCY</w:t>
            </w:r>
          </w:p>
          <w:p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</w:rPr>
              <w:t xml:space="preserve">przedstawia </w:t>
            </w:r>
            <w:r w:rsidRPr="001678CF">
              <w:rPr>
                <w:rFonts w:ascii="Arial" w:hAnsi="Arial" w:cs="Arial"/>
                <w:b/>
              </w:rPr>
              <w:t>Część II SIWZ do PRZETARGU NIEOGRANICZONEGO</w:t>
            </w:r>
          </w:p>
          <w:p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na</w:t>
            </w:r>
          </w:p>
          <w:p w:rsidR="00AC2159" w:rsidRPr="00502F34" w:rsidRDefault="00E81D89" w:rsidP="00AC2159">
            <w:pPr>
              <w:spacing w:line="300" w:lineRule="auto"/>
              <w:jc w:val="center"/>
              <w:rPr>
                <w:rFonts w:ascii="Franklin Gothic Book" w:hAnsi="Franklin Gothic Book" w:cs="Arial"/>
                <w:b/>
                <w:iCs/>
                <w:u w:val="single"/>
              </w:rPr>
            </w:pPr>
            <w:r w:rsidRPr="001678CF">
              <w:rPr>
                <w:rFonts w:ascii="Arial" w:hAnsi="Arial" w:cs="Arial"/>
                <w:b/>
              </w:rPr>
              <w:t>„</w:t>
            </w:r>
            <w:r w:rsidR="00A37293">
              <w:rPr>
                <w:rFonts w:ascii="Franklin Gothic Book" w:hAnsi="Franklin Gothic Book" w:cs="Arial"/>
                <w:b/>
              </w:rPr>
              <w:t xml:space="preserve">Modernizacja </w:t>
            </w:r>
            <w:r w:rsidR="00AC2159" w:rsidRPr="006C13E9">
              <w:rPr>
                <w:rFonts w:ascii="Franklin Gothic Book" w:hAnsi="Franklin Gothic Book" w:cs="Arial"/>
                <w:b/>
              </w:rPr>
              <w:t>wymienników</w:t>
            </w:r>
            <w:r w:rsidR="00AC2159">
              <w:rPr>
                <w:rFonts w:ascii="Franklin Gothic Book" w:hAnsi="Franklin Gothic Book" w:cs="Arial"/>
                <w:b/>
              </w:rPr>
              <w:t xml:space="preserve"> </w:t>
            </w:r>
            <w:r w:rsidR="00A37293">
              <w:rPr>
                <w:rFonts w:ascii="Franklin Gothic Book" w:hAnsi="Franklin Gothic Book" w:cs="Arial"/>
                <w:b/>
              </w:rPr>
              <w:t xml:space="preserve">ciepła </w:t>
            </w:r>
            <w:r w:rsidR="00AC2159" w:rsidRPr="006C13E9">
              <w:rPr>
                <w:rFonts w:ascii="Franklin Gothic Book" w:hAnsi="Franklin Gothic Book" w:cs="Arial"/>
                <w:b/>
              </w:rPr>
              <w:t>Pp170 i Pp200</w:t>
            </w:r>
            <w:r w:rsidR="00AC2159" w:rsidRPr="00502F34">
              <w:rPr>
                <w:rFonts w:ascii="Franklin Gothic Book" w:hAnsi="Franklin Gothic Book" w:cs="Arial"/>
                <w:b/>
              </w:rPr>
              <w:t>”</w:t>
            </w:r>
          </w:p>
          <w:p w:rsidR="008B6926" w:rsidRPr="001678CF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:rsidR="008B6926" w:rsidRDefault="008B6926" w:rsidP="00E81D89">
            <w:pPr>
              <w:jc w:val="center"/>
              <w:rPr>
                <w:rFonts w:ascii="Arial" w:hAnsi="Arial" w:cs="Arial"/>
                <w:b/>
              </w:rPr>
            </w:pPr>
          </w:p>
          <w:p w:rsidR="004C443D" w:rsidRPr="001678CF" w:rsidRDefault="004C443D" w:rsidP="00E81D89">
            <w:pPr>
              <w:jc w:val="center"/>
              <w:rPr>
                <w:rFonts w:ascii="Arial" w:hAnsi="Arial" w:cs="Arial"/>
                <w:b/>
              </w:rPr>
            </w:pPr>
          </w:p>
          <w:p w:rsidR="00E81D89" w:rsidRPr="001678CF" w:rsidRDefault="00E81D89" w:rsidP="00E81D89">
            <w:pPr>
              <w:jc w:val="center"/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KATEGORIA DOSTAW WG KODU CPV</w:t>
            </w:r>
          </w:p>
          <w:tbl>
            <w:tblPr>
              <w:tblW w:w="9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473"/>
              <w:gridCol w:w="3290"/>
              <w:gridCol w:w="2579"/>
              <w:gridCol w:w="8"/>
            </w:tblGrid>
            <w:tr w:rsidR="00E81D89" w:rsidRPr="001678CF" w:rsidTr="00ED72B6">
              <w:trPr>
                <w:gridAfter w:val="1"/>
                <w:wAfter w:w="8" w:type="dxa"/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1D89" w:rsidRPr="004C443D" w:rsidRDefault="00AC2159" w:rsidP="00E81D89">
                  <w:pPr>
                    <w:ind w:firstLine="12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443D">
                    <w:rPr>
                      <w:rFonts w:ascii="Arial" w:hAnsi="Arial" w:cs="Arial"/>
                      <w:sz w:val="20"/>
                      <w:szCs w:val="20"/>
                    </w:rPr>
                    <w:t>45003018</w:t>
                  </w:r>
                </w:p>
              </w:tc>
              <w:tc>
                <w:tcPr>
                  <w:tcW w:w="7342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81D89" w:rsidRPr="004C443D" w:rsidRDefault="00AC2159" w:rsidP="008B6926">
                  <w:pPr>
                    <w:ind w:firstLine="12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443D">
                    <w:rPr>
                      <w:rStyle w:val="lscontrol--valign"/>
                      <w:rFonts w:ascii="Arial" w:hAnsi="Arial" w:cs="Arial"/>
                      <w:sz w:val="20"/>
                      <w:szCs w:val="20"/>
                    </w:rPr>
                    <w:t>Wymienniki ciepła</w:t>
                  </w:r>
                </w:p>
              </w:tc>
            </w:tr>
            <w:tr w:rsidR="00E9335F" w:rsidRPr="001678CF" w:rsidTr="00ED72B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5"/>
              </w:trPr>
              <w:tc>
                <w:tcPr>
                  <w:tcW w:w="3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35F" w:rsidRPr="004C443D" w:rsidRDefault="00E9335F" w:rsidP="00E81D89">
                  <w:pPr>
                    <w:spacing w:after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C443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sporządził:</w:t>
                  </w:r>
                </w:p>
              </w:tc>
              <w:tc>
                <w:tcPr>
                  <w:tcW w:w="58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35F" w:rsidRPr="004C443D" w:rsidRDefault="00E9335F" w:rsidP="00E81D89">
                  <w:pPr>
                    <w:spacing w:after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C443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sprawdził pod względem merytorycznym:</w:t>
                  </w:r>
                </w:p>
              </w:tc>
            </w:tr>
            <w:tr w:rsidR="00E9335F" w:rsidRPr="001678CF" w:rsidTr="00ED72B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545"/>
              </w:trPr>
              <w:tc>
                <w:tcPr>
                  <w:tcW w:w="3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35F" w:rsidRPr="004C443D" w:rsidRDefault="00317BFF" w:rsidP="00E81D89">
                  <w:pPr>
                    <w:spacing w:after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C443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Marczewski Bogusław</w:t>
                  </w:r>
                </w:p>
                <w:p w:rsidR="00F453AB" w:rsidRPr="004C443D" w:rsidRDefault="00F453AB" w:rsidP="00E81D89">
                  <w:pPr>
                    <w:spacing w:after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C443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Lampart Michał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35F" w:rsidRPr="004C443D" w:rsidRDefault="00E9335F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C443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Kamiński Stanisław 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35F" w:rsidRPr="004C443D" w:rsidRDefault="00E9335F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C443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E9335F" w:rsidRPr="001678CF" w:rsidTr="00ED72B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545"/>
              </w:trPr>
              <w:tc>
                <w:tcPr>
                  <w:tcW w:w="3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35F" w:rsidRPr="004C443D" w:rsidRDefault="00E9335F" w:rsidP="00E81D89">
                  <w:pPr>
                    <w:spacing w:after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35F" w:rsidRPr="004C443D" w:rsidRDefault="00E9335F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35F" w:rsidRPr="004C443D" w:rsidRDefault="00E9335F" w:rsidP="00E81D89">
                  <w:pPr>
                    <w:spacing w:after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4C443D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E81D89" w:rsidRPr="004C443D" w:rsidRDefault="00E81D89" w:rsidP="001F2C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443D">
              <w:rPr>
                <w:rFonts w:ascii="Arial" w:hAnsi="Arial" w:cs="Arial"/>
                <w:i/>
                <w:sz w:val="20"/>
                <w:szCs w:val="20"/>
              </w:rPr>
              <w:t>Postępowanie jest prowadzone w trybie przetargu nieograniczonego, zgodnie z przepisami Ustawy z dnia 29 stycznia 2004 roku - Prawo Zamówień Publicznych tj. (Dz. U. z 201</w:t>
            </w:r>
            <w:r w:rsidR="00ED6A3E" w:rsidRPr="004C443D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4C443D">
              <w:rPr>
                <w:rFonts w:ascii="Arial" w:hAnsi="Arial" w:cs="Arial"/>
                <w:i/>
                <w:sz w:val="20"/>
                <w:szCs w:val="20"/>
              </w:rPr>
              <w:t xml:space="preserve">r. poz. </w:t>
            </w:r>
            <w:r w:rsidR="00ED6A3E" w:rsidRPr="004C443D">
              <w:rPr>
                <w:rFonts w:ascii="Arial" w:hAnsi="Arial" w:cs="Arial"/>
                <w:i/>
                <w:sz w:val="20"/>
                <w:szCs w:val="20"/>
              </w:rPr>
              <w:t>1986</w:t>
            </w:r>
            <w:r w:rsidRPr="004C443D">
              <w:rPr>
                <w:rFonts w:ascii="Arial" w:hAnsi="Arial" w:cs="Arial"/>
                <w:i/>
                <w:sz w:val="20"/>
                <w:szCs w:val="20"/>
              </w:rPr>
              <w:t>; ze zm.), przepisów Wykonawczych wydanych na jej podstawie oraz niniejszej Specyfikacji Istotnych Warunków Zamówienia.</w:t>
            </w:r>
          </w:p>
        </w:tc>
      </w:tr>
      <w:bookmarkEnd w:id="0"/>
      <w:bookmarkEnd w:id="1"/>
    </w:tbl>
    <w:p w:rsidR="001A5411" w:rsidRDefault="001A5411" w:rsidP="001A5411">
      <w:pPr>
        <w:rPr>
          <w:rFonts w:ascii="Arial" w:hAnsi="Arial" w:cs="Arial"/>
        </w:rPr>
      </w:pPr>
    </w:p>
    <w:p w:rsidR="004C443D" w:rsidRPr="001678CF" w:rsidRDefault="004C443D" w:rsidP="001A5411">
      <w:pPr>
        <w:rPr>
          <w:rFonts w:ascii="Arial" w:hAnsi="Arial" w:cs="Arial"/>
        </w:rPr>
      </w:pPr>
    </w:p>
    <w:p w:rsidR="00596999" w:rsidRPr="001678CF" w:rsidRDefault="00596999" w:rsidP="00596999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 w:hanging="425"/>
        <w:rPr>
          <w:rFonts w:ascii="Arial" w:hAnsi="Arial" w:cs="Arial"/>
          <w:b/>
        </w:rPr>
      </w:pPr>
      <w:r w:rsidRPr="001678CF">
        <w:rPr>
          <w:rFonts w:ascii="Arial" w:hAnsi="Arial" w:cs="Arial"/>
          <w:b/>
        </w:rPr>
        <w:lastRenderedPageBreak/>
        <w:t>Definicje</w:t>
      </w:r>
    </w:p>
    <w:tbl>
      <w:tblPr>
        <w:tblW w:w="10037" w:type="dxa"/>
        <w:tblInd w:w="-114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382"/>
        <w:gridCol w:w="283"/>
        <w:gridCol w:w="6379"/>
      </w:tblGrid>
      <w:tr w:rsidR="00E81D89" w:rsidRPr="001678CF" w:rsidTr="00610145">
        <w:trPr>
          <w:trHeight w:val="2777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E81D89" w:rsidRPr="001678CF" w:rsidRDefault="00E81D89" w:rsidP="00E81D89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-</w:t>
            </w: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Enea Elektrownia Połaniec Spółka Akcyjna (skrót firmy: Enea Połaniec S.A.) </w:t>
            </w:r>
          </w:p>
          <w:p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Zawada 26,28-230 Połaniec, Polska</w:t>
            </w:r>
          </w:p>
          <w:p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NIP: 866-000-14-29, REGON: 830273037, </w:t>
            </w:r>
          </w:p>
          <w:p w:rsidR="00E81D89" w:rsidRPr="001678CF" w:rsidRDefault="00E81D89" w:rsidP="00E81D89">
            <w:pPr>
              <w:rPr>
                <w:rFonts w:ascii="Arial" w:hAnsi="Arial" w:cs="Arial"/>
                <w:lang w:val="en-US"/>
              </w:rPr>
            </w:pPr>
            <w:r w:rsidRPr="001678CF">
              <w:rPr>
                <w:rFonts w:ascii="Arial" w:hAnsi="Arial" w:cs="Arial"/>
                <w:lang w:val="en-US"/>
              </w:rPr>
              <w:t>PKO BP, </w:t>
            </w:r>
            <w:proofErr w:type="spellStart"/>
            <w:r w:rsidRPr="001678CF">
              <w:rPr>
                <w:rFonts w:ascii="Arial" w:hAnsi="Arial" w:cs="Arial"/>
                <w:lang w:val="en-US"/>
              </w:rPr>
              <w:t>Numer</w:t>
            </w:r>
            <w:proofErr w:type="spellEnd"/>
            <w:r w:rsidRPr="001678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78CF">
              <w:rPr>
                <w:rFonts w:ascii="Arial" w:hAnsi="Arial" w:cs="Arial"/>
                <w:lang w:val="en-US"/>
              </w:rPr>
              <w:t>rach</w:t>
            </w:r>
            <w:proofErr w:type="spellEnd"/>
            <w:r w:rsidRPr="001678CF">
              <w:rPr>
                <w:rFonts w:ascii="Arial" w:hAnsi="Arial" w:cs="Arial"/>
                <w:lang w:val="en-US"/>
              </w:rPr>
              <w:t xml:space="preserve">: </w:t>
            </w:r>
            <w:r w:rsidRPr="001678CF">
              <w:rPr>
                <w:rFonts w:ascii="Arial" w:hAnsi="Arial" w:cs="Arial"/>
                <w:bCs/>
                <w:lang w:val="en-US"/>
              </w:rPr>
              <w:t>41 1020 1026 0000 1102 0296 1845</w:t>
            </w:r>
          </w:p>
          <w:p w:rsidR="00E81D89" w:rsidRPr="001678CF" w:rsidRDefault="00E81D89" w:rsidP="00E81D89">
            <w:pPr>
              <w:rPr>
                <w:rFonts w:ascii="Arial" w:hAnsi="Arial" w:cs="Arial"/>
                <w:lang w:val="de-DE"/>
              </w:rPr>
            </w:pPr>
            <w:r w:rsidRPr="001678CF">
              <w:rPr>
                <w:rFonts w:ascii="Arial" w:hAnsi="Arial" w:cs="Arial"/>
                <w:lang w:val="de-DE"/>
              </w:rPr>
              <w:t xml:space="preserve">tel.: (15) 865 62 80, </w:t>
            </w:r>
          </w:p>
          <w:p w:rsidR="00E81D89" w:rsidRPr="001678CF" w:rsidRDefault="00E81D89" w:rsidP="00E81D89">
            <w:pPr>
              <w:rPr>
                <w:rFonts w:ascii="Arial" w:hAnsi="Arial" w:cs="Arial"/>
                <w:lang w:val="de-DE"/>
              </w:rPr>
            </w:pPr>
            <w:r w:rsidRPr="001678CF">
              <w:rPr>
                <w:rFonts w:ascii="Arial" w:hAnsi="Arial" w:cs="Arial"/>
                <w:lang w:val="de-DE"/>
              </w:rPr>
              <w:t xml:space="preserve">fax: (15) 865 66 88, </w:t>
            </w:r>
          </w:p>
          <w:p w:rsidR="00E81D89" w:rsidRPr="001678CF" w:rsidRDefault="00E81D89" w:rsidP="00E81D89">
            <w:pPr>
              <w:rPr>
                <w:rFonts w:ascii="Arial" w:hAnsi="Arial" w:cs="Arial"/>
                <w:lang w:val="de-DE"/>
              </w:rPr>
            </w:pPr>
            <w:proofErr w:type="spellStart"/>
            <w:r w:rsidRPr="001678CF">
              <w:rPr>
                <w:rFonts w:ascii="Arial" w:hAnsi="Arial" w:cs="Arial"/>
                <w:lang w:val="de-DE"/>
              </w:rPr>
              <w:t>adres</w:t>
            </w:r>
            <w:proofErr w:type="spellEnd"/>
            <w:r w:rsidRPr="001678CF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1678CF">
              <w:rPr>
                <w:rFonts w:ascii="Arial" w:hAnsi="Arial" w:cs="Arial"/>
                <w:lang w:val="de-DE"/>
              </w:rPr>
              <w:t>internetowy</w:t>
            </w:r>
            <w:proofErr w:type="spellEnd"/>
            <w:r w:rsidRPr="001678CF">
              <w:rPr>
                <w:rFonts w:ascii="Arial" w:hAnsi="Arial" w:cs="Arial"/>
                <w:lang w:val="de-DE"/>
              </w:rPr>
              <w:t xml:space="preserve">: </w:t>
            </w:r>
            <w:hyperlink r:id="rId9" w:history="1">
              <w:r w:rsidRPr="001678CF">
                <w:rPr>
                  <w:rStyle w:val="Hipercze"/>
                  <w:rFonts w:ascii="Arial" w:hAnsi="Arial" w:cs="Arial"/>
                  <w:lang w:val="de-DE"/>
                </w:rPr>
                <w:t>http://www.enea-polaniec.pl</w:t>
              </w:r>
            </w:hyperlink>
            <w:r w:rsidRPr="001678CF">
              <w:rPr>
                <w:rFonts w:ascii="Arial" w:hAnsi="Arial" w:cs="Arial"/>
                <w:lang w:val="de-DE"/>
              </w:rPr>
              <w:t>,</w:t>
            </w:r>
          </w:p>
          <w:p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wpisana do rejestru przedsiębiorców Krajowego Rejestru Sądowego prowadzonego przez Sąd Rejonowy w Kielcach, X Wydział Gospodarczy Krajowego Rejestru Sądowego nr KRS: 0000053769, </w:t>
            </w:r>
          </w:p>
          <w:p w:rsidR="00E81D89" w:rsidRPr="001678CF" w:rsidRDefault="00E81D89" w:rsidP="00E81D89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Kapitał zakładowy 713.500.000,00 PLN</w:t>
            </w:r>
          </w:p>
          <w:p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</w:rPr>
              <w:t>Kapitał wpłacony 713.500.000,00 PLN</w:t>
            </w:r>
          </w:p>
        </w:tc>
      </w:tr>
      <w:tr w:rsidR="00E81D89" w:rsidRPr="001678CF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E81D89" w:rsidRPr="001678CF" w:rsidRDefault="00E81D89" w:rsidP="00E81D89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E81D89" w:rsidRPr="001678CF" w:rsidRDefault="00E81D89" w:rsidP="00E81D89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Specyfikacja Techniczna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E81D89" w:rsidRPr="001678CF" w:rsidRDefault="00E81D89" w:rsidP="00E81D89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E81D89" w:rsidRPr="001678CF" w:rsidRDefault="00E81D89" w:rsidP="00411104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Specyfikacja techniczna [Specyfikacja] dla postępowania o udzielenie zamówienia publicznego pn. </w:t>
            </w:r>
            <w:r w:rsidR="00317BFF" w:rsidRPr="00502F34">
              <w:rPr>
                <w:rFonts w:ascii="Franklin Gothic Book" w:hAnsi="Franklin Gothic Book" w:cs="Arial"/>
                <w:b/>
              </w:rPr>
              <w:t>„</w:t>
            </w:r>
            <w:r w:rsidR="00A37293">
              <w:rPr>
                <w:rFonts w:ascii="Franklin Gothic Book" w:hAnsi="Franklin Gothic Book" w:cs="Arial"/>
                <w:b/>
              </w:rPr>
              <w:t xml:space="preserve">Modernizacja </w:t>
            </w:r>
            <w:r w:rsidR="00A37293" w:rsidRPr="006C13E9">
              <w:rPr>
                <w:rFonts w:ascii="Franklin Gothic Book" w:hAnsi="Franklin Gothic Book" w:cs="Arial"/>
                <w:b/>
              </w:rPr>
              <w:t>wymienników</w:t>
            </w:r>
            <w:r w:rsidR="00A37293">
              <w:rPr>
                <w:rFonts w:ascii="Franklin Gothic Book" w:hAnsi="Franklin Gothic Book" w:cs="Arial"/>
                <w:b/>
              </w:rPr>
              <w:t xml:space="preserve"> ciepła </w:t>
            </w:r>
            <w:r w:rsidR="00A37293" w:rsidRPr="006C13E9">
              <w:rPr>
                <w:rFonts w:ascii="Franklin Gothic Book" w:hAnsi="Franklin Gothic Book" w:cs="Arial"/>
                <w:b/>
              </w:rPr>
              <w:t>Pp170 i Pp200</w:t>
            </w:r>
            <w:r w:rsidRPr="001678CF">
              <w:rPr>
                <w:rFonts w:ascii="Arial" w:hAnsi="Arial" w:cs="Arial"/>
              </w:rPr>
              <w:t>w ENEA Elektrownia Połaniec Spółka Akcyjna”, prowadzonego w trybie przetargu nieograniczonego.</w:t>
            </w:r>
          </w:p>
        </w:tc>
      </w:tr>
      <w:tr w:rsidR="00520881" w:rsidRPr="001678CF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317BFF" w:rsidP="00317BF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Pp</w:t>
            </w:r>
            <w:proofErr w:type="spellEnd"/>
            <w:r>
              <w:rPr>
                <w:rFonts w:ascii="Arial" w:hAnsi="Arial" w:cs="Arial"/>
                <w:b/>
              </w:rPr>
              <w:t xml:space="preserve"> 170 i </w:t>
            </w:r>
            <w:proofErr w:type="spellStart"/>
            <w:r>
              <w:rPr>
                <w:rFonts w:ascii="Arial" w:hAnsi="Arial" w:cs="Arial"/>
                <w:b/>
              </w:rPr>
              <w:t>Pp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5F4E67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317BFF" w:rsidP="0052088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Wymiennik ciepła  </w:t>
            </w:r>
            <w:r w:rsidR="00520881" w:rsidRPr="001678CF">
              <w:rPr>
                <w:rFonts w:ascii="Arial" w:hAnsi="Arial" w:cs="Arial"/>
              </w:rPr>
              <w:t xml:space="preserve"> </w:t>
            </w:r>
          </w:p>
        </w:tc>
      </w:tr>
      <w:tr w:rsidR="00520881" w:rsidRPr="001678CF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317BFF" w:rsidP="005208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System rurowy wymiennika</w:t>
            </w:r>
            <w:r w:rsidR="00520881" w:rsidRPr="001678C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317BFF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Elementy </w:t>
            </w:r>
            <w:r w:rsidR="00317BFF">
              <w:rPr>
                <w:rFonts w:ascii="Arial" w:hAnsi="Arial" w:cs="Arial"/>
              </w:rPr>
              <w:t>wymiennika ciepła typu U-rurowego</w:t>
            </w:r>
            <w:r w:rsidRPr="001678CF">
              <w:rPr>
                <w:rFonts w:ascii="Arial" w:hAnsi="Arial" w:cs="Arial"/>
              </w:rPr>
              <w:t xml:space="preserve"> </w:t>
            </w:r>
          </w:p>
        </w:tc>
      </w:tr>
      <w:tr w:rsidR="00520881" w:rsidRPr="001678CF" w:rsidTr="00610145">
        <w:trPr>
          <w:trHeight w:val="860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Należy przez to rozumieć osobę fizyczną, osobę prawną albo jednostkę organizacyjną nieposiadającą osobowości prawnej, która ubiega się o udzielenie zamówienia publicznego, złożyła ofertę lub zawarła umowę w sprawie zamówienia publicznego.</w:t>
            </w:r>
          </w:p>
        </w:tc>
      </w:tr>
      <w:tr w:rsidR="00520881" w:rsidRPr="001678CF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Oferta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B2805">
            <w:pPr>
              <w:spacing w:line="300" w:lineRule="auto"/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Oznacza ofertę zawierającą cenę, składaną w ramach przetargu nieograniczonego przez Wykonawcę </w:t>
            </w:r>
            <w:r w:rsidR="00A37293">
              <w:rPr>
                <w:rFonts w:ascii="Franklin Gothic Book" w:hAnsi="Franklin Gothic Book" w:cs="Arial"/>
                <w:b/>
              </w:rPr>
              <w:t xml:space="preserve">Modernizacja </w:t>
            </w:r>
            <w:r w:rsidR="00A37293" w:rsidRPr="006C13E9">
              <w:rPr>
                <w:rFonts w:ascii="Franklin Gothic Book" w:hAnsi="Franklin Gothic Book" w:cs="Arial"/>
                <w:b/>
              </w:rPr>
              <w:t>wymienników</w:t>
            </w:r>
            <w:r w:rsidR="00A37293">
              <w:rPr>
                <w:rFonts w:ascii="Franklin Gothic Book" w:hAnsi="Franklin Gothic Book" w:cs="Arial"/>
                <w:b/>
              </w:rPr>
              <w:t xml:space="preserve"> ciepła </w:t>
            </w:r>
            <w:r w:rsidR="00A37293" w:rsidRPr="006C13E9">
              <w:rPr>
                <w:rFonts w:ascii="Franklin Gothic Book" w:hAnsi="Franklin Gothic Book" w:cs="Arial"/>
                <w:b/>
              </w:rPr>
              <w:t>Pp170 i Pp200</w:t>
            </w:r>
            <w:r w:rsidRPr="001678CF">
              <w:rPr>
                <w:rFonts w:ascii="Arial" w:hAnsi="Arial" w:cs="Arial"/>
              </w:rPr>
              <w:t xml:space="preserve"> w ENEA Elektrownia Połaniec Spółka Akcyjna</w:t>
            </w:r>
            <w:r w:rsidRPr="001678CF">
              <w:rPr>
                <w:rFonts w:ascii="Arial" w:hAnsi="Arial" w:cs="Arial"/>
                <w:iCs/>
              </w:rPr>
              <w:t>”.</w:t>
            </w:r>
          </w:p>
        </w:tc>
      </w:tr>
      <w:tr w:rsidR="00520881" w:rsidRPr="001678CF" w:rsidTr="00610145">
        <w:trPr>
          <w:trHeight w:hRule="exact" w:val="1364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Należy przez to rozumieć nabywanie rzeczy oraz innych dóbr, w szczególności na podstawie umowy sprzedaży, dostawy, najmu, dzierżawy oraz leasingu z opcją lub bez opcji zakupu, które może obejmować dodatkowo rozmieszczenie lub instalację.</w:t>
            </w:r>
          </w:p>
        </w:tc>
      </w:tr>
      <w:tr w:rsidR="00520881" w:rsidRPr="001678CF" w:rsidTr="00610145">
        <w:trPr>
          <w:trHeight w:val="407"/>
        </w:trPr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Strony przetargu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Zamawiający i Wykonawca.</w:t>
            </w:r>
          </w:p>
        </w:tc>
      </w:tr>
      <w:tr w:rsidR="00520881" w:rsidRPr="001678CF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Należy przez to rozumieć cenę w rozumieniu art. 3 ust. 1 pkt 1 i ust. 2 ustawy z dnia 9 maja 2014 r. o informowaniu o cenach towarów i usług (Dz.U.2014.915).</w:t>
            </w:r>
          </w:p>
        </w:tc>
      </w:tr>
      <w:tr w:rsidR="00520881" w:rsidRPr="001678CF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Cena za Przedmiot Zamówienia, nie zawierająca podatku VAT.</w:t>
            </w:r>
          </w:p>
        </w:tc>
      </w:tr>
      <w:tr w:rsidR="00520881" w:rsidRPr="001678CF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Cena Brutto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Cena za Przedmiot Zamówienia, zawierająca podatek VAT wg stawki obowiązującej na dzień składania ofert. </w:t>
            </w:r>
          </w:p>
        </w:tc>
      </w:tr>
      <w:tr w:rsidR="00520881" w:rsidRPr="001678CF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KKS w ENEA Połaniec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Jednolity system oznaczeń obowiązujący powszechnie w elektrowniach i elektrociepłowniach. KKS: </w:t>
            </w:r>
            <w:proofErr w:type="spellStart"/>
            <w:r w:rsidRPr="001678CF">
              <w:rPr>
                <w:rFonts w:ascii="Arial" w:hAnsi="Arial" w:cs="Arial"/>
              </w:rPr>
              <w:t>Kraftwerk</w:t>
            </w:r>
            <w:proofErr w:type="spellEnd"/>
            <w:r w:rsidRPr="001678CF">
              <w:rPr>
                <w:rFonts w:ascii="Arial" w:hAnsi="Arial" w:cs="Arial"/>
              </w:rPr>
              <w:t xml:space="preserve"> – </w:t>
            </w:r>
            <w:proofErr w:type="spellStart"/>
            <w:r w:rsidRPr="001678CF">
              <w:rPr>
                <w:rFonts w:ascii="Arial" w:hAnsi="Arial" w:cs="Arial"/>
              </w:rPr>
              <w:t>Kennzeichen</w:t>
            </w:r>
            <w:proofErr w:type="spellEnd"/>
            <w:r w:rsidRPr="001678CF">
              <w:rPr>
                <w:rFonts w:ascii="Arial" w:hAnsi="Arial" w:cs="Arial"/>
              </w:rPr>
              <w:t xml:space="preserve"> – System. System używany do oznaczania obiektów i ich części.</w:t>
            </w:r>
          </w:p>
        </w:tc>
      </w:tr>
      <w:tr w:rsidR="00520881" w:rsidRPr="001678CF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</w:rPr>
              <w:t>Parametry Gwarantowane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Parametry określone w poniższej specyfikacji podlegające ocenie Zamawiającego pod kątem ich wypełnienia przez Wykonawcę</w:t>
            </w:r>
          </w:p>
        </w:tc>
      </w:tr>
      <w:tr w:rsidR="00520881" w:rsidRPr="001678CF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  <w:b/>
              </w:rPr>
            </w:pPr>
            <w:r w:rsidRPr="001678CF">
              <w:rPr>
                <w:rFonts w:ascii="Arial" w:hAnsi="Arial" w:cs="Arial"/>
                <w:b/>
                <w:bCs/>
              </w:rPr>
              <w:t>Odbiór Końcowy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A15788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 xml:space="preserve">Komisyjny odbiór prac przeprowadzony po zakończeniu cyklu inwestycyjnego, w celu przejęcia jej do eksploatacji. Odbiór Końcowy przeprowadzany jest przez komisję powołaną przez Zamawiającego przy udziale Wykonawcy, zgodnie z zasadami  Zamawiającego określonymi w Instrukcji przeprowadzenia odbiorów </w:t>
            </w:r>
          </w:p>
        </w:tc>
      </w:tr>
      <w:tr w:rsidR="00520881" w:rsidRPr="001678CF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  <w:b/>
                <w:bCs/>
              </w:rPr>
            </w:pPr>
            <w:r w:rsidRPr="001678CF">
              <w:rPr>
                <w:rFonts w:ascii="Arial" w:hAnsi="Arial" w:cs="Arial"/>
                <w:b/>
                <w:bCs/>
              </w:rPr>
              <w:t>Dokumentacja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Odnosi się do wszystkich procedur, specyfikacji, sprawozdań, rysunków, schematów, zestawień itp., które Wykonawca musi sporządzać w zakresie swoich działań i które są wymagane umową</w:t>
            </w:r>
          </w:p>
        </w:tc>
      </w:tr>
      <w:tr w:rsidR="00520881" w:rsidRPr="001678CF" w:rsidTr="00610145">
        <w:tc>
          <w:tcPr>
            <w:tcW w:w="993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numPr>
                <w:ilvl w:val="1"/>
                <w:numId w:val="3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382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  <w:b/>
                <w:bCs/>
              </w:rPr>
            </w:pPr>
            <w:r w:rsidRPr="001678CF">
              <w:rPr>
                <w:rFonts w:ascii="Arial" w:hAnsi="Arial" w:cs="Arial"/>
                <w:b/>
                <w:bCs/>
              </w:rPr>
              <w:t>Parametry Gwarantowane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Mar>
              <w:left w:w="28" w:type="dxa"/>
              <w:right w:w="28" w:type="dxa"/>
            </w:tcMar>
            <w:vAlign w:val="center"/>
          </w:tcPr>
          <w:p w:rsidR="00520881" w:rsidRPr="001678CF" w:rsidRDefault="00520881" w:rsidP="00520881">
            <w:pPr>
              <w:rPr>
                <w:rFonts w:ascii="Arial" w:hAnsi="Arial" w:cs="Arial"/>
              </w:rPr>
            </w:pPr>
            <w:r w:rsidRPr="001678CF">
              <w:rPr>
                <w:rFonts w:ascii="Arial" w:hAnsi="Arial" w:cs="Arial"/>
              </w:rPr>
              <w:t>Parametry określone w poniższej specyfikacji podlegające ocenie Zamawiającego pod kątem ich wypełnienia przez Wykonawcę</w:t>
            </w:r>
          </w:p>
        </w:tc>
      </w:tr>
    </w:tbl>
    <w:p w:rsidR="0005113E" w:rsidRDefault="0005113E" w:rsidP="00E81D89">
      <w:pPr>
        <w:rPr>
          <w:rFonts w:ascii="Arial" w:hAnsi="Arial" w:cs="Arial"/>
        </w:rPr>
      </w:pPr>
    </w:p>
    <w:p w:rsidR="0005113E" w:rsidRDefault="000511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5411" w:rsidRPr="001678CF" w:rsidRDefault="001A5411" w:rsidP="00E81D89">
      <w:pPr>
        <w:rPr>
          <w:rFonts w:ascii="Arial" w:hAnsi="Arial" w:cs="Arial"/>
        </w:rPr>
      </w:pPr>
    </w:p>
    <w:p w:rsidR="00E81D89" w:rsidRPr="00ED72B6" w:rsidRDefault="00E81D89" w:rsidP="00E440F6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 w:hanging="425"/>
        <w:rPr>
          <w:rFonts w:ascii="Arial" w:hAnsi="Arial" w:cs="Arial"/>
          <w:b/>
        </w:rPr>
      </w:pPr>
      <w:r w:rsidRPr="00ED72B6">
        <w:rPr>
          <w:rFonts w:ascii="Arial" w:hAnsi="Arial" w:cs="Arial"/>
          <w:b/>
        </w:rPr>
        <w:t xml:space="preserve">Zakres </w:t>
      </w:r>
      <w:r w:rsidR="007D51C5" w:rsidRPr="00ED72B6">
        <w:rPr>
          <w:rFonts w:ascii="Arial" w:hAnsi="Arial" w:cs="Arial"/>
          <w:b/>
        </w:rPr>
        <w:t>dostaw</w:t>
      </w:r>
      <w:r w:rsidR="00830B81" w:rsidRPr="00ED72B6">
        <w:rPr>
          <w:rFonts w:ascii="Arial" w:hAnsi="Arial" w:cs="Arial"/>
          <w:b/>
        </w:rPr>
        <w:t xml:space="preserve">: </w:t>
      </w:r>
    </w:p>
    <w:p w:rsidR="002652FE" w:rsidRPr="00ED72B6" w:rsidRDefault="00594DB9" w:rsidP="0005113E">
      <w:pPr>
        <w:pStyle w:val="Akapitzlist"/>
        <w:spacing w:before="120" w:after="120"/>
        <w:ind w:left="708"/>
        <w:rPr>
          <w:rFonts w:ascii="Arial" w:hAnsi="Arial" w:cs="Arial"/>
        </w:rPr>
      </w:pPr>
      <w:r w:rsidRPr="00ED72B6">
        <w:rPr>
          <w:rFonts w:ascii="Arial" w:hAnsi="Arial" w:cs="Arial"/>
        </w:rPr>
        <w:t>Odbiór i d</w:t>
      </w:r>
      <w:r w:rsidR="0005113E" w:rsidRPr="00ED72B6">
        <w:rPr>
          <w:rFonts w:ascii="Arial" w:hAnsi="Arial" w:cs="Arial"/>
        </w:rPr>
        <w:t xml:space="preserve">ostawa wymienników </w:t>
      </w:r>
      <w:r w:rsidRPr="00ED72B6">
        <w:rPr>
          <w:rFonts w:ascii="Arial" w:hAnsi="Arial" w:cs="Arial"/>
        </w:rPr>
        <w:t>z/</w:t>
      </w:r>
      <w:r w:rsidR="0005113E" w:rsidRPr="00ED72B6">
        <w:rPr>
          <w:rFonts w:ascii="Arial" w:hAnsi="Arial" w:cs="Arial"/>
        </w:rPr>
        <w:t xml:space="preserve">na magazyn Zamawiającego oraz innych elementów, podzespołów i części zapasowych niezbędnych do wykonania </w:t>
      </w:r>
      <w:r w:rsidR="00A37293" w:rsidRPr="00ED72B6">
        <w:rPr>
          <w:rFonts w:ascii="Arial" w:hAnsi="Arial" w:cs="Arial"/>
          <w:b/>
        </w:rPr>
        <w:t>Modernizacj</w:t>
      </w:r>
      <w:r w:rsidR="0005113E" w:rsidRPr="00ED72B6">
        <w:rPr>
          <w:rFonts w:ascii="Arial" w:hAnsi="Arial" w:cs="Arial"/>
          <w:b/>
        </w:rPr>
        <w:t>i</w:t>
      </w:r>
      <w:r w:rsidR="00A37293" w:rsidRPr="00ED72B6">
        <w:rPr>
          <w:rFonts w:ascii="Arial" w:hAnsi="Arial" w:cs="Arial"/>
          <w:b/>
        </w:rPr>
        <w:t xml:space="preserve"> wymienników ciepła Pp170 i Pp200</w:t>
      </w:r>
      <w:r w:rsidR="005F4E67" w:rsidRPr="00ED72B6">
        <w:rPr>
          <w:rFonts w:ascii="Arial" w:hAnsi="Arial" w:cs="Arial"/>
        </w:rPr>
        <w:t>.</w:t>
      </w:r>
      <w:r w:rsidR="0005113E" w:rsidRPr="00ED72B6">
        <w:rPr>
          <w:rFonts w:ascii="Arial" w:hAnsi="Arial" w:cs="Arial"/>
        </w:rPr>
        <w:t xml:space="preserve"> </w:t>
      </w:r>
    </w:p>
    <w:p w:rsidR="0005113E" w:rsidRPr="00ED72B6" w:rsidRDefault="0005113E" w:rsidP="0005113E">
      <w:pPr>
        <w:pStyle w:val="Akapitzlist"/>
        <w:spacing w:before="120" w:after="120"/>
        <w:ind w:left="708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Demontaż i montaż wymienników </w:t>
      </w:r>
      <w:r w:rsidR="00594DB9" w:rsidRPr="00ED72B6">
        <w:rPr>
          <w:rFonts w:ascii="Arial" w:hAnsi="Arial" w:cs="Arial"/>
        </w:rPr>
        <w:t xml:space="preserve">na obiekcie </w:t>
      </w:r>
      <w:r w:rsidRPr="00ED72B6">
        <w:rPr>
          <w:rFonts w:ascii="Arial" w:hAnsi="Arial" w:cs="Arial"/>
        </w:rPr>
        <w:t xml:space="preserve">zapewnia Zamawiający. </w:t>
      </w:r>
    </w:p>
    <w:p w:rsidR="00594DB9" w:rsidRPr="00ED72B6" w:rsidRDefault="00594DB9" w:rsidP="0005113E">
      <w:pPr>
        <w:pStyle w:val="Akapitzlist"/>
        <w:spacing w:before="120" w:after="120"/>
        <w:ind w:left="708"/>
        <w:rPr>
          <w:rFonts w:ascii="Arial" w:hAnsi="Arial" w:cs="Arial"/>
        </w:rPr>
      </w:pPr>
    </w:p>
    <w:p w:rsidR="005F4E67" w:rsidRPr="00ED72B6" w:rsidRDefault="005F4E67" w:rsidP="005B2805">
      <w:pPr>
        <w:pStyle w:val="Akapitzlist"/>
        <w:spacing w:before="120" w:after="120"/>
        <w:ind w:left="360"/>
        <w:rPr>
          <w:rFonts w:ascii="Arial" w:hAnsi="Arial" w:cs="Arial"/>
        </w:rPr>
      </w:pPr>
    </w:p>
    <w:p w:rsidR="00E440F6" w:rsidRPr="00ED72B6" w:rsidRDefault="00830B81" w:rsidP="00E440F6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 w:hanging="425"/>
        <w:rPr>
          <w:rFonts w:ascii="Arial" w:hAnsi="Arial" w:cs="Arial"/>
          <w:b/>
        </w:rPr>
      </w:pPr>
      <w:r w:rsidRPr="00ED72B6">
        <w:rPr>
          <w:rFonts w:ascii="Arial" w:hAnsi="Arial" w:cs="Arial"/>
          <w:b/>
        </w:rPr>
        <w:t xml:space="preserve">Termin </w:t>
      </w:r>
      <w:r w:rsidR="00A06519" w:rsidRPr="00ED72B6">
        <w:rPr>
          <w:rFonts w:ascii="Arial" w:hAnsi="Arial" w:cs="Arial"/>
          <w:b/>
        </w:rPr>
        <w:t>dostawy</w:t>
      </w:r>
      <w:r w:rsidR="00325B67" w:rsidRPr="00ED72B6">
        <w:rPr>
          <w:rFonts w:ascii="Arial" w:hAnsi="Arial" w:cs="Arial"/>
          <w:b/>
        </w:rPr>
        <w:t xml:space="preserve"> </w:t>
      </w:r>
    </w:p>
    <w:p w:rsidR="003A38A9" w:rsidRPr="00ED72B6" w:rsidRDefault="0079034F" w:rsidP="0079034F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Zgodnie z załącznikiem nr 4.</w:t>
      </w:r>
    </w:p>
    <w:p w:rsidR="00763FF6" w:rsidRPr="00ED72B6" w:rsidRDefault="00763FF6" w:rsidP="00763FF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ED72B6">
        <w:rPr>
          <w:rFonts w:ascii="Arial" w:hAnsi="Arial" w:cs="Arial"/>
          <w:b/>
        </w:rPr>
        <w:t xml:space="preserve">Ogólny opis przedmiotu zamówienia </w:t>
      </w:r>
    </w:p>
    <w:p w:rsidR="00302797" w:rsidRPr="00ED72B6" w:rsidRDefault="00B45106" w:rsidP="0008663D">
      <w:p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/>
        <w:contextualSpacing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Zakres usługi pt. </w:t>
      </w:r>
      <w:r w:rsidR="00A37293" w:rsidRPr="00ED72B6">
        <w:rPr>
          <w:rFonts w:ascii="Arial" w:hAnsi="Arial" w:cs="Arial"/>
          <w:b/>
        </w:rPr>
        <w:t xml:space="preserve">Modernizacja wymienników ciepła Pp170 i Pp200 </w:t>
      </w:r>
      <w:r w:rsidRPr="00ED72B6">
        <w:rPr>
          <w:rFonts w:ascii="Arial" w:hAnsi="Arial" w:cs="Arial"/>
        </w:rPr>
        <w:t>ma na celu zaprojektowanie nowych systemów rurowych do istniejących wymienników zainstalowanych na blokach 5</w:t>
      </w:r>
      <w:r w:rsidR="00C6797D" w:rsidRPr="00ED72B6">
        <w:rPr>
          <w:rFonts w:ascii="Arial" w:hAnsi="Arial" w:cs="Arial"/>
        </w:rPr>
        <w:t>,6 i</w:t>
      </w:r>
      <w:r w:rsidRPr="00ED72B6">
        <w:rPr>
          <w:rFonts w:ascii="Arial" w:hAnsi="Arial" w:cs="Arial"/>
        </w:rPr>
        <w:t xml:space="preserve"> 7  służących do wstępnego podgrzewu wody z KS Osiek do temperatury ok. 140C. Obecnie zamontowane wymienniki nie uzyskują </w:t>
      </w:r>
      <w:r w:rsidR="00302797" w:rsidRPr="00ED72B6">
        <w:rPr>
          <w:rFonts w:ascii="Arial" w:hAnsi="Arial" w:cs="Arial"/>
        </w:rPr>
        <w:t>temperatury</w:t>
      </w:r>
      <w:r w:rsidRPr="00ED72B6">
        <w:rPr>
          <w:rFonts w:ascii="Arial" w:hAnsi="Arial" w:cs="Arial"/>
        </w:rPr>
        <w:t xml:space="preserve"> wody na wylocie z wymiennika XB (</w:t>
      </w:r>
      <w:proofErr w:type="spellStart"/>
      <w:r w:rsidRPr="00ED72B6">
        <w:rPr>
          <w:rFonts w:ascii="Arial" w:hAnsi="Arial" w:cs="Arial"/>
        </w:rPr>
        <w:t>Pp</w:t>
      </w:r>
      <w:proofErr w:type="spellEnd"/>
      <w:r w:rsidRPr="00ED72B6">
        <w:rPr>
          <w:rFonts w:ascii="Arial" w:hAnsi="Arial" w:cs="Arial"/>
        </w:rPr>
        <w:t xml:space="preserve"> 170 ) na tym poziomie</w:t>
      </w:r>
      <w:r w:rsidR="00302797" w:rsidRPr="00ED72B6">
        <w:rPr>
          <w:rFonts w:ascii="Arial" w:hAnsi="Arial" w:cs="Arial"/>
        </w:rPr>
        <w:t xml:space="preserve">. Skropliny z wymienników XA (Pp200) mają podwyższoną temperaturę skroplin do 130C co bardzo negatywnie wpływa na prace pomp skroplin. </w:t>
      </w:r>
    </w:p>
    <w:p w:rsidR="00FE5C86" w:rsidRPr="00ED72B6" w:rsidRDefault="00302797" w:rsidP="0008663D">
      <w:p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/>
        <w:contextualSpacing/>
        <w:rPr>
          <w:rFonts w:ascii="Arial" w:hAnsi="Arial" w:cs="Arial"/>
        </w:rPr>
      </w:pPr>
      <w:r w:rsidRPr="00ED72B6">
        <w:rPr>
          <w:rFonts w:ascii="Arial" w:hAnsi="Arial" w:cs="Arial"/>
        </w:rPr>
        <w:t>Modernizacja tych wymienników ma na celu wyeliminowanie tych wad</w:t>
      </w:r>
      <w:r w:rsidR="00A37293" w:rsidRPr="00ED72B6">
        <w:rPr>
          <w:rFonts w:ascii="Arial" w:hAnsi="Arial" w:cs="Arial"/>
        </w:rPr>
        <w:t xml:space="preserve"> i podwyższenie podgrzewu wody za wymiennikami</w:t>
      </w:r>
      <w:r w:rsidRPr="00ED72B6">
        <w:rPr>
          <w:rFonts w:ascii="Arial" w:hAnsi="Arial" w:cs="Arial"/>
        </w:rPr>
        <w:t xml:space="preserve">. </w:t>
      </w:r>
    </w:p>
    <w:p w:rsidR="00FE5C86" w:rsidRPr="00ED72B6" w:rsidRDefault="00302797" w:rsidP="00610145">
      <w:pPr>
        <w:tabs>
          <w:tab w:val="left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after="0" w:line="360" w:lineRule="auto"/>
        <w:ind w:left="425"/>
        <w:contextualSpacing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Ponadto agresywna woda sieciowa powoduje silna korozje systemów rurowych wymienników. </w:t>
      </w:r>
    </w:p>
    <w:p w:rsidR="00EF4827" w:rsidRPr="00ED72B6" w:rsidRDefault="00302797" w:rsidP="005B2805">
      <w:pPr>
        <w:spacing w:after="0" w:line="360" w:lineRule="auto"/>
        <w:rPr>
          <w:rFonts w:ascii="Arial" w:hAnsi="Arial" w:cs="Arial"/>
        </w:rPr>
      </w:pPr>
      <w:r w:rsidRPr="00ED72B6">
        <w:rPr>
          <w:rFonts w:ascii="Arial" w:hAnsi="Arial" w:cs="Arial"/>
        </w:rPr>
        <w:t>Rysunki konstrukcyjne istniejących wymienni</w:t>
      </w:r>
      <w:r w:rsidR="003B378B" w:rsidRPr="00ED72B6">
        <w:rPr>
          <w:rFonts w:ascii="Arial" w:hAnsi="Arial" w:cs="Arial"/>
        </w:rPr>
        <w:t xml:space="preserve">ków stanowią załączniki nr 2 i 3. </w:t>
      </w:r>
      <w:r w:rsidR="00437BB4" w:rsidRPr="00ED72B6">
        <w:rPr>
          <w:rFonts w:ascii="Arial" w:hAnsi="Arial" w:cs="Arial"/>
        </w:rPr>
        <w:tab/>
      </w:r>
      <w:r w:rsidR="00437BB4" w:rsidRPr="00ED72B6">
        <w:rPr>
          <w:rFonts w:ascii="Arial" w:hAnsi="Arial" w:cs="Arial"/>
        </w:rPr>
        <w:tab/>
      </w:r>
    </w:p>
    <w:p w:rsidR="00327BC5" w:rsidRPr="00ED72B6" w:rsidRDefault="00327BC5" w:rsidP="00327BC5">
      <w:pPr>
        <w:pStyle w:val="Tekstpodstawowy"/>
        <w:rPr>
          <w:rFonts w:cs="Arial"/>
          <w:szCs w:val="22"/>
          <w:highlight w:val="yellow"/>
          <w:lang w:val="pl-PL" w:eastAsia="en-US"/>
        </w:rPr>
      </w:pPr>
    </w:p>
    <w:p w:rsidR="00B45106" w:rsidRPr="00ED72B6" w:rsidRDefault="00B45106" w:rsidP="00B45106">
      <w:pPr>
        <w:pStyle w:val="Akapitzlist"/>
        <w:numPr>
          <w:ilvl w:val="0"/>
          <w:numId w:val="1"/>
        </w:numPr>
        <w:spacing w:before="120" w:after="120"/>
        <w:rPr>
          <w:rFonts w:ascii="Arial" w:hAnsi="Arial" w:cs="Arial"/>
          <w:b/>
        </w:rPr>
      </w:pPr>
      <w:bookmarkStart w:id="39" w:name="_Toc360633053"/>
      <w:bookmarkStart w:id="40" w:name="_Toc482841247"/>
      <w:r w:rsidRPr="00ED72B6">
        <w:rPr>
          <w:rFonts w:ascii="Arial" w:hAnsi="Arial" w:cs="Arial"/>
          <w:b/>
        </w:rPr>
        <w:t>Wytyczne zaprojektowania systemów rurowych do wymienników typu Pp1 170-010</w:t>
      </w:r>
    </w:p>
    <w:p w:rsidR="00B45106" w:rsidRPr="00ED72B6" w:rsidRDefault="00B45106" w:rsidP="00B45106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Parametry obliczeniowe po stronie wody sieciowej:</w:t>
      </w:r>
    </w:p>
    <w:p w:rsidR="00B45106" w:rsidRPr="00ED72B6" w:rsidRDefault="00B45106" w:rsidP="00B45106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Ciśnienie </w:t>
      </w:r>
      <w:proofErr w:type="spellStart"/>
      <w:r w:rsidRPr="00ED72B6">
        <w:rPr>
          <w:rFonts w:ascii="Arial" w:hAnsi="Arial" w:cs="Arial"/>
        </w:rPr>
        <w:t>obl</w:t>
      </w:r>
      <w:proofErr w:type="spellEnd"/>
      <w:r w:rsidRPr="00ED72B6">
        <w:rPr>
          <w:rFonts w:ascii="Arial" w:hAnsi="Arial" w:cs="Arial"/>
        </w:rPr>
        <w:t xml:space="preserve">. 3,0 </w:t>
      </w:r>
      <w:proofErr w:type="spellStart"/>
      <w:r w:rsidRPr="00ED72B6">
        <w:rPr>
          <w:rFonts w:ascii="Arial" w:hAnsi="Arial" w:cs="Arial"/>
        </w:rPr>
        <w:t>MPa</w:t>
      </w:r>
      <w:proofErr w:type="spellEnd"/>
    </w:p>
    <w:p w:rsidR="00B45106" w:rsidRPr="00ED72B6" w:rsidRDefault="00B45106" w:rsidP="00B45106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Temperatura </w:t>
      </w:r>
      <w:proofErr w:type="spellStart"/>
      <w:r w:rsidRPr="00ED72B6">
        <w:rPr>
          <w:rFonts w:ascii="Arial" w:hAnsi="Arial" w:cs="Arial"/>
        </w:rPr>
        <w:t>obl</w:t>
      </w:r>
      <w:proofErr w:type="spellEnd"/>
      <w:r w:rsidRPr="00ED72B6">
        <w:rPr>
          <w:rFonts w:ascii="Arial" w:hAnsi="Arial" w:cs="Arial"/>
        </w:rPr>
        <w:t xml:space="preserve">. 220C </w:t>
      </w:r>
    </w:p>
    <w:p w:rsidR="00B45106" w:rsidRPr="00ED72B6" w:rsidRDefault="00B45106" w:rsidP="00B45106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Parametry obliczeniowe po stronie parowej:</w:t>
      </w:r>
    </w:p>
    <w:p w:rsidR="00B45106" w:rsidRPr="00ED72B6" w:rsidRDefault="00B45106" w:rsidP="00B45106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Ciśnienie </w:t>
      </w:r>
      <w:proofErr w:type="spellStart"/>
      <w:r w:rsidRPr="00ED72B6">
        <w:rPr>
          <w:rFonts w:ascii="Arial" w:hAnsi="Arial" w:cs="Arial"/>
        </w:rPr>
        <w:t>obl</w:t>
      </w:r>
      <w:proofErr w:type="spellEnd"/>
      <w:r w:rsidRPr="00ED72B6">
        <w:rPr>
          <w:rFonts w:ascii="Arial" w:hAnsi="Arial" w:cs="Arial"/>
        </w:rPr>
        <w:t xml:space="preserve">. 0.5 </w:t>
      </w:r>
      <w:proofErr w:type="spellStart"/>
      <w:r w:rsidRPr="00ED72B6">
        <w:rPr>
          <w:rFonts w:ascii="Arial" w:hAnsi="Arial" w:cs="Arial"/>
        </w:rPr>
        <w:t>MPa</w:t>
      </w:r>
      <w:proofErr w:type="spellEnd"/>
    </w:p>
    <w:p w:rsidR="00B45106" w:rsidRPr="00ED72B6" w:rsidRDefault="00B45106" w:rsidP="00B45106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Temperatura </w:t>
      </w:r>
      <w:proofErr w:type="spellStart"/>
      <w:r w:rsidRPr="00ED72B6">
        <w:rPr>
          <w:rFonts w:ascii="Arial" w:hAnsi="Arial" w:cs="Arial"/>
        </w:rPr>
        <w:t>obl</w:t>
      </w:r>
      <w:proofErr w:type="spellEnd"/>
      <w:r w:rsidRPr="00ED72B6">
        <w:rPr>
          <w:rFonts w:ascii="Arial" w:hAnsi="Arial" w:cs="Arial"/>
        </w:rPr>
        <w:t xml:space="preserve">. 270C </w:t>
      </w:r>
    </w:p>
    <w:p w:rsidR="00B45106" w:rsidRPr="00ED72B6" w:rsidRDefault="00B45106" w:rsidP="00B45106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Parametry robocze po stronie wody sieciowej:</w:t>
      </w:r>
    </w:p>
    <w:p w:rsidR="00B45106" w:rsidRPr="00ED72B6" w:rsidRDefault="00B45106" w:rsidP="00B45106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Ciśnienie do wymiennika  0,80 </w:t>
      </w:r>
      <w:proofErr w:type="spellStart"/>
      <w:r w:rsidRPr="00ED72B6">
        <w:rPr>
          <w:rFonts w:ascii="Arial" w:hAnsi="Arial" w:cs="Arial"/>
        </w:rPr>
        <w:t>MPa</w:t>
      </w:r>
      <w:proofErr w:type="spellEnd"/>
    </w:p>
    <w:p w:rsidR="00B45106" w:rsidRPr="00ED72B6" w:rsidRDefault="00B45106" w:rsidP="00B45106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Temperatura na wlocie nom./max. 60/75C </w:t>
      </w:r>
    </w:p>
    <w:p w:rsidR="00B45106" w:rsidRPr="00ED72B6" w:rsidRDefault="00B45106" w:rsidP="00B45106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  <w:u w:val="single"/>
        </w:rPr>
        <w:t xml:space="preserve">Przepływ wody sieciowej do wymiennika </w:t>
      </w:r>
      <w:proofErr w:type="spellStart"/>
      <w:r w:rsidRPr="00ED72B6">
        <w:rPr>
          <w:rFonts w:ascii="Arial" w:hAnsi="Arial" w:cs="Arial"/>
          <w:u w:val="single"/>
        </w:rPr>
        <w:t>Qnom</w:t>
      </w:r>
      <w:proofErr w:type="spellEnd"/>
      <w:r w:rsidRPr="00ED72B6">
        <w:rPr>
          <w:rFonts w:ascii="Arial" w:hAnsi="Arial" w:cs="Arial"/>
          <w:u w:val="single"/>
        </w:rPr>
        <w:t xml:space="preserve"> = 140 m3/h. Projektant wskaże jaki będzie możliwy max przepływ wody sieciowej przez wymiennik wraz </w:t>
      </w:r>
      <w:r w:rsidR="0097087F" w:rsidRPr="00ED72B6">
        <w:rPr>
          <w:rFonts w:ascii="Arial" w:hAnsi="Arial" w:cs="Arial"/>
          <w:u w:val="single"/>
        </w:rPr>
        <w:t xml:space="preserve">z </w:t>
      </w:r>
      <w:r w:rsidRPr="00ED72B6">
        <w:rPr>
          <w:rFonts w:ascii="Arial" w:hAnsi="Arial" w:cs="Arial"/>
          <w:u w:val="single"/>
        </w:rPr>
        <w:t>przedstawieniem krzywej oporów w funkcji przepływu</w:t>
      </w:r>
      <w:r w:rsidRPr="00ED72B6">
        <w:rPr>
          <w:rFonts w:ascii="Arial" w:hAnsi="Arial" w:cs="Arial"/>
        </w:rPr>
        <w:t>.  Oczekiwany przepływ wody przez wymiennik 200 t/h.</w:t>
      </w:r>
    </w:p>
    <w:p w:rsidR="00B45106" w:rsidRPr="00ED72B6" w:rsidRDefault="00B45106" w:rsidP="00B45106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Parametry robocze po stronie parowej:  upust VI.</w:t>
      </w:r>
    </w:p>
    <w:p w:rsidR="00B45106" w:rsidRPr="00ED72B6" w:rsidRDefault="00B45106" w:rsidP="00B45106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Ciśnienie 107/77 </w:t>
      </w:r>
      <w:proofErr w:type="spellStart"/>
      <w:r w:rsidRPr="00ED72B6">
        <w:rPr>
          <w:rFonts w:ascii="Arial" w:hAnsi="Arial" w:cs="Arial"/>
        </w:rPr>
        <w:t>kPa</w:t>
      </w:r>
      <w:proofErr w:type="spellEnd"/>
    </w:p>
    <w:p w:rsidR="00B45106" w:rsidRPr="00ED72B6" w:rsidRDefault="00B45106" w:rsidP="00B45106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Temperatura 163/168 C </w:t>
      </w:r>
    </w:p>
    <w:p w:rsidR="00B45106" w:rsidRPr="00ED72B6" w:rsidRDefault="00B45106" w:rsidP="00B45106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Parametry robocze po stronie parowej:  upust V.</w:t>
      </w:r>
    </w:p>
    <w:p w:rsidR="00B45106" w:rsidRPr="00ED72B6" w:rsidRDefault="00B45106" w:rsidP="00B45106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Ciśnienie 274/174 </w:t>
      </w:r>
      <w:proofErr w:type="spellStart"/>
      <w:r w:rsidRPr="00ED72B6">
        <w:rPr>
          <w:rFonts w:ascii="Arial" w:hAnsi="Arial" w:cs="Arial"/>
        </w:rPr>
        <w:t>kPa</w:t>
      </w:r>
      <w:proofErr w:type="spellEnd"/>
    </w:p>
    <w:p w:rsidR="00B45106" w:rsidRPr="00ED72B6" w:rsidRDefault="00B45106" w:rsidP="00B45106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Temperatura 256/258 C </w:t>
      </w:r>
    </w:p>
    <w:p w:rsidR="00B45106" w:rsidRPr="00ED72B6" w:rsidRDefault="00B45106" w:rsidP="00B45106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lastRenderedPageBreak/>
        <w:t>Wymiennik typu Pp1 170-010 został zaprojektowany do zasilania parą z upustu VI. Po modernizacji członu ciepłowniczego nr 2 wprowadzono dodatkowe zasilania parą z upustu nr V. Parametry pary w upustach podane są w punktach 1.4 i 1.5.</w:t>
      </w:r>
    </w:p>
    <w:p w:rsidR="00B45106" w:rsidRPr="00ED72B6" w:rsidRDefault="00B45106" w:rsidP="00B45106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Spiętrzenie temperatur ∆T nie może być większe niż </w:t>
      </w:r>
      <w:r w:rsidR="00FE0FCF" w:rsidRPr="00ED72B6">
        <w:rPr>
          <w:rFonts w:ascii="Arial" w:hAnsi="Arial" w:cs="Arial"/>
        </w:rPr>
        <w:t>8</w:t>
      </w:r>
      <w:r w:rsidRPr="00ED72B6">
        <w:rPr>
          <w:rFonts w:ascii="Arial" w:hAnsi="Arial" w:cs="Arial"/>
        </w:rPr>
        <w:t>C</w:t>
      </w:r>
    </w:p>
    <w:p w:rsidR="00B45106" w:rsidRPr="00ED72B6" w:rsidRDefault="00B45106" w:rsidP="00B45106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Temperatura skroplin z wymiennika XA przy zasilaniu wymiennika parą z upustu V i VI nie może być wyższa niż 90C. </w:t>
      </w:r>
    </w:p>
    <w:p w:rsidR="00B45106" w:rsidRPr="00ED72B6" w:rsidRDefault="00B45106" w:rsidP="00B45106">
      <w:pPr>
        <w:pStyle w:val="Akapitzlist"/>
        <w:ind w:left="924"/>
        <w:jc w:val="both"/>
        <w:rPr>
          <w:rFonts w:ascii="Arial" w:hAnsi="Arial" w:cs="Arial"/>
        </w:rPr>
      </w:pPr>
    </w:p>
    <w:p w:rsidR="00B45106" w:rsidRPr="00ED72B6" w:rsidRDefault="00B45106" w:rsidP="00B45106">
      <w:pPr>
        <w:pStyle w:val="Akapitzlist"/>
        <w:numPr>
          <w:ilvl w:val="0"/>
          <w:numId w:val="1"/>
        </w:numPr>
        <w:spacing w:before="120" w:after="120"/>
        <w:rPr>
          <w:rFonts w:ascii="Arial" w:hAnsi="Arial" w:cs="Arial"/>
          <w:b/>
        </w:rPr>
      </w:pPr>
      <w:r w:rsidRPr="00ED72B6">
        <w:rPr>
          <w:rFonts w:ascii="Arial" w:hAnsi="Arial" w:cs="Arial"/>
          <w:b/>
        </w:rPr>
        <w:t>Wytyczne zaprojektowania systemów rurowych do wymienników typu Pp2 200-010  (XB)</w:t>
      </w:r>
    </w:p>
    <w:p w:rsidR="00B45106" w:rsidRPr="00ED72B6" w:rsidRDefault="00B45106" w:rsidP="00B45106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Parametry obliczeniowe po stronie wody sieciowej:</w:t>
      </w:r>
    </w:p>
    <w:p w:rsidR="00B45106" w:rsidRPr="00ED72B6" w:rsidRDefault="00B45106" w:rsidP="00B45106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Ciśnienie </w:t>
      </w:r>
      <w:proofErr w:type="spellStart"/>
      <w:r w:rsidRPr="00ED72B6">
        <w:rPr>
          <w:rFonts w:ascii="Arial" w:hAnsi="Arial" w:cs="Arial"/>
        </w:rPr>
        <w:t>obl</w:t>
      </w:r>
      <w:proofErr w:type="spellEnd"/>
      <w:r w:rsidRPr="00ED72B6">
        <w:rPr>
          <w:rFonts w:ascii="Arial" w:hAnsi="Arial" w:cs="Arial"/>
        </w:rPr>
        <w:t xml:space="preserve">. 3,0 </w:t>
      </w:r>
      <w:proofErr w:type="spellStart"/>
      <w:r w:rsidRPr="00ED72B6">
        <w:rPr>
          <w:rFonts w:ascii="Arial" w:hAnsi="Arial" w:cs="Arial"/>
        </w:rPr>
        <w:t>MPa</w:t>
      </w:r>
      <w:proofErr w:type="spellEnd"/>
    </w:p>
    <w:p w:rsidR="00B45106" w:rsidRPr="00ED72B6" w:rsidRDefault="00B45106" w:rsidP="00B45106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Temperatura </w:t>
      </w:r>
      <w:proofErr w:type="spellStart"/>
      <w:r w:rsidRPr="00ED72B6">
        <w:rPr>
          <w:rFonts w:ascii="Arial" w:hAnsi="Arial" w:cs="Arial"/>
        </w:rPr>
        <w:t>obl</w:t>
      </w:r>
      <w:proofErr w:type="spellEnd"/>
      <w:r w:rsidRPr="00ED72B6">
        <w:rPr>
          <w:rFonts w:ascii="Arial" w:hAnsi="Arial" w:cs="Arial"/>
        </w:rPr>
        <w:t xml:space="preserve">. 220C </w:t>
      </w:r>
    </w:p>
    <w:p w:rsidR="00B45106" w:rsidRPr="00ED72B6" w:rsidRDefault="00B45106" w:rsidP="00B45106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Parametry obliczeniowe po stronie parowej:</w:t>
      </w:r>
    </w:p>
    <w:p w:rsidR="00B45106" w:rsidRPr="00ED72B6" w:rsidRDefault="00B45106" w:rsidP="00B45106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Ciśnienie </w:t>
      </w:r>
      <w:proofErr w:type="spellStart"/>
      <w:r w:rsidRPr="00ED72B6">
        <w:rPr>
          <w:rFonts w:ascii="Arial" w:hAnsi="Arial" w:cs="Arial"/>
        </w:rPr>
        <w:t>obl</w:t>
      </w:r>
      <w:proofErr w:type="spellEnd"/>
      <w:r w:rsidRPr="00ED72B6">
        <w:rPr>
          <w:rFonts w:ascii="Arial" w:hAnsi="Arial" w:cs="Arial"/>
        </w:rPr>
        <w:t xml:space="preserve">. 1.0 </w:t>
      </w:r>
      <w:proofErr w:type="spellStart"/>
      <w:r w:rsidRPr="00ED72B6">
        <w:rPr>
          <w:rFonts w:ascii="Arial" w:hAnsi="Arial" w:cs="Arial"/>
        </w:rPr>
        <w:t>MPa</w:t>
      </w:r>
      <w:proofErr w:type="spellEnd"/>
    </w:p>
    <w:p w:rsidR="00B45106" w:rsidRPr="00ED72B6" w:rsidRDefault="00B45106" w:rsidP="00B45106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Temperatura </w:t>
      </w:r>
      <w:proofErr w:type="spellStart"/>
      <w:r w:rsidRPr="00ED72B6">
        <w:rPr>
          <w:rFonts w:ascii="Arial" w:hAnsi="Arial" w:cs="Arial"/>
        </w:rPr>
        <w:t>obl</w:t>
      </w:r>
      <w:proofErr w:type="spellEnd"/>
      <w:r w:rsidRPr="00ED72B6">
        <w:rPr>
          <w:rFonts w:ascii="Arial" w:hAnsi="Arial" w:cs="Arial"/>
        </w:rPr>
        <w:t xml:space="preserve">. 400C </w:t>
      </w:r>
    </w:p>
    <w:p w:rsidR="00B45106" w:rsidRPr="00ED72B6" w:rsidRDefault="00B45106" w:rsidP="00B45106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Parametry robocze po stronie wody sieciowej:</w:t>
      </w:r>
    </w:p>
    <w:p w:rsidR="00B45106" w:rsidRPr="00ED72B6" w:rsidRDefault="00B45106" w:rsidP="00B45106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Ciśnienie do wymiennika  0,70 </w:t>
      </w:r>
      <w:proofErr w:type="spellStart"/>
      <w:r w:rsidRPr="00ED72B6">
        <w:rPr>
          <w:rFonts w:ascii="Arial" w:hAnsi="Arial" w:cs="Arial"/>
        </w:rPr>
        <w:t>MPa</w:t>
      </w:r>
      <w:proofErr w:type="spellEnd"/>
    </w:p>
    <w:p w:rsidR="00B45106" w:rsidRPr="00ED72B6" w:rsidRDefault="00B45106" w:rsidP="00B45106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Temperatura na wlocie nom./max. 120/140C </w:t>
      </w:r>
    </w:p>
    <w:p w:rsidR="00B45106" w:rsidRPr="00ED72B6" w:rsidRDefault="00B45106" w:rsidP="00B45106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Parametry robocze po stronie parowej:  upust IV (przy mocy turbiny 230MW)</w:t>
      </w:r>
    </w:p>
    <w:p w:rsidR="00B45106" w:rsidRPr="00ED72B6" w:rsidRDefault="00B45106" w:rsidP="00B45106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Ciśnienie 465 </w:t>
      </w:r>
      <w:proofErr w:type="spellStart"/>
      <w:r w:rsidRPr="00ED72B6">
        <w:rPr>
          <w:rFonts w:ascii="Arial" w:hAnsi="Arial" w:cs="Arial"/>
        </w:rPr>
        <w:t>kPa</w:t>
      </w:r>
      <w:proofErr w:type="spellEnd"/>
    </w:p>
    <w:p w:rsidR="00B45106" w:rsidRPr="00ED72B6" w:rsidRDefault="00B45106" w:rsidP="00B45106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Temperatura 315 C </w:t>
      </w:r>
    </w:p>
    <w:p w:rsidR="00B45106" w:rsidRPr="00ED72B6" w:rsidRDefault="00B45106" w:rsidP="00B4510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u w:val="single"/>
        </w:rPr>
      </w:pPr>
      <w:r w:rsidRPr="00ED72B6">
        <w:rPr>
          <w:rFonts w:ascii="Arial" w:hAnsi="Arial" w:cs="Arial"/>
        </w:rPr>
        <w:t xml:space="preserve">Obecny przepływ wody sieciowej do wymiennika </w:t>
      </w:r>
      <w:proofErr w:type="spellStart"/>
      <w:r w:rsidRPr="00ED72B6">
        <w:rPr>
          <w:rFonts w:ascii="Arial" w:hAnsi="Arial" w:cs="Arial"/>
        </w:rPr>
        <w:t>Qnom</w:t>
      </w:r>
      <w:proofErr w:type="spellEnd"/>
      <w:r w:rsidRPr="00ED72B6">
        <w:rPr>
          <w:rFonts w:ascii="Arial" w:hAnsi="Arial" w:cs="Arial"/>
        </w:rPr>
        <w:t xml:space="preserve"> = 140m3/h. </w:t>
      </w:r>
      <w:r w:rsidRPr="00ED72B6">
        <w:rPr>
          <w:rFonts w:ascii="Arial" w:hAnsi="Arial" w:cs="Arial"/>
          <w:u w:val="single"/>
        </w:rPr>
        <w:t xml:space="preserve">Projektant wskaże jaki będzie możliwy max przepływ wody sieciowej przez wymiennik wraz </w:t>
      </w:r>
      <w:r w:rsidR="0097087F" w:rsidRPr="00ED72B6">
        <w:rPr>
          <w:rFonts w:ascii="Arial" w:hAnsi="Arial" w:cs="Arial"/>
          <w:u w:val="single"/>
        </w:rPr>
        <w:t xml:space="preserve">z </w:t>
      </w:r>
      <w:r w:rsidRPr="00ED72B6">
        <w:rPr>
          <w:rFonts w:ascii="Arial" w:hAnsi="Arial" w:cs="Arial"/>
          <w:u w:val="single"/>
        </w:rPr>
        <w:t>przedstawieniem krzywej oporów w funkcji przepływu.  Oczekiwany przepływ wody przez wymiennik 200 t/h.</w:t>
      </w:r>
    </w:p>
    <w:p w:rsidR="00B45106" w:rsidRPr="00ED72B6" w:rsidRDefault="00B45106" w:rsidP="00B45106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Spiętrzenie temperatur ∆T nie może być większe niż </w:t>
      </w:r>
      <w:r w:rsidR="00077783" w:rsidRPr="00ED72B6">
        <w:rPr>
          <w:rFonts w:ascii="Arial" w:hAnsi="Arial" w:cs="Arial"/>
        </w:rPr>
        <w:t>8C</w:t>
      </w:r>
      <w:r w:rsidRPr="00ED72B6">
        <w:rPr>
          <w:rFonts w:ascii="Arial" w:hAnsi="Arial" w:cs="Arial"/>
        </w:rPr>
        <w:t>.</w:t>
      </w:r>
    </w:p>
    <w:p w:rsidR="00B45106" w:rsidRPr="00ED72B6" w:rsidRDefault="00B45106" w:rsidP="00B45106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Wymiennik typu Pp2 200-010 został zaprojektowany do zasilania parą z upustu IV turbiny. </w:t>
      </w:r>
    </w:p>
    <w:p w:rsidR="003B378B" w:rsidRPr="00ED72B6" w:rsidRDefault="00FE3F02" w:rsidP="00865A1D">
      <w:pPr>
        <w:pStyle w:val="Akapitzlist"/>
        <w:numPr>
          <w:ilvl w:val="0"/>
          <w:numId w:val="1"/>
        </w:numPr>
        <w:spacing w:before="120" w:after="120"/>
        <w:rPr>
          <w:rFonts w:ascii="Arial" w:hAnsi="Arial" w:cs="Arial"/>
          <w:b/>
        </w:rPr>
      </w:pPr>
      <w:r w:rsidRPr="00ED72B6">
        <w:rPr>
          <w:rFonts w:ascii="Arial" w:hAnsi="Arial" w:cs="Arial"/>
          <w:b/>
        </w:rPr>
        <w:t>Techniczne warunki wykonania</w:t>
      </w:r>
      <w:r w:rsidR="003B378B" w:rsidRPr="00ED72B6">
        <w:rPr>
          <w:rFonts w:ascii="Arial" w:hAnsi="Arial" w:cs="Arial"/>
          <w:b/>
        </w:rPr>
        <w:t xml:space="preserve"> projektu i dostaw wymienników typu: Pp1 170-010 (XA) i  Pp2 200-010  (XB)</w:t>
      </w:r>
    </w:p>
    <w:p w:rsidR="003B378B" w:rsidRPr="00ED72B6" w:rsidRDefault="003B378B" w:rsidP="003B378B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Wszystkie systemy rurowe </w:t>
      </w:r>
      <w:r w:rsidR="0005113E" w:rsidRPr="00ED72B6">
        <w:rPr>
          <w:rFonts w:ascii="Arial" w:hAnsi="Arial" w:cs="Arial"/>
        </w:rPr>
        <w:t xml:space="preserve">i płaszcze istniejących wymienników </w:t>
      </w:r>
      <w:r w:rsidRPr="00ED72B6">
        <w:rPr>
          <w:rFonts w:ascii="Arial" w:hAnsi="Arial" w:cs="Arial"/>
        </w:rPr>
        <w:t xml:space="preserve">zostaną zaprojektowane i wykonane tak aby mogły </w:t>
      </w:r>
      <w:r w:rsidR="0005113E" w:rsidRPr="00ED72B6">
        <w:rPr>
          <w:rFonts w:ascii="Arial" w:hAnsi="Arial" w:cs="Arial"/>
        </w:rPr>
        <w:t xml:space="preserve">być </w:t>
      </w:r>
      <w:r w:rsidRPr="00ED72B6">
        <w:rPr>
          <w:rFonts w:ascii="Arial" w:hAnsi="Arial" w:cs="Arial"/>
        </w:rPr>
        <w:t xml:space="preserve">zainstalowane w istniejących </w:t>
      </w:r>
      <w:r w:rsidR="0005113E" w:rsidRPr="00ED72B6">
        <w:rPr>
          <w:rFonts w:ascii="Arial" w:hAnsi="Arial" w:cs="Arial"/>
        </w:rPr>
        <w:t xml:space="preserve">miejscach zabudowy </w:t>
      </w:r>
      <w:r w:rsidRPr="00ED72B6">
        <w:rPr>
          <w:rFonts w:ascii="Arial" w:hAnsi="Arial" w:cs="Arial"/>
        </w:rPr>
        <w:t>wymienników XA i XB</w:t>
      </w:r>
      <w:r w:rsidR="0005113E" w:rsidRPr="00ED72B6">
        <w:rPr>
          <w:rFonts w:ascii="Arial" w:hAnsi="Arial" w:cs="Arial"/>
        </w:rPr>
        <w:t xml:space="preserve"> na blokach 5 do 8</w:t>
      </w:r>
      <w:r w:rsidRPr="00ED72B6">
        <w:rPr>
          <w:rFonts w:ascii="Arial" w:hAnsi="Arial" w:cs="Arial"/>
        </w:rPr>
        <w:t xml:space="preserve">. </w:t>
      </w:r>
    </w:p>
    <w:p w:rsidR="003B378B" w:rsidRPr="00ED72B6" w:rsidRDefault="003B378B" w:rsidP="003B378B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Projektant dokona doboru odpowiedniego materiału na rury</w:t>
      </w:r>
      <w:r w:rsidR="009F24E8" w:rsidRPr="00ED72B6">
        <w:rPr>
          <w:rFonts w:ascii="Arial" w:hAnsi="Arial" w:cs="Arial"/>
        </w:rPr>
        <w:t xml:space="preserve"> i dn</w:t>
      </w:r>
      <w:r w:rsidR="00F453AB" w:rsidRPr="00ED72B6">
        <w:rPr>
          <w:rFonts w:ascii="Arial" w:hAnsi="Arial" w:cs="Arial"/>
        </w:rPr>
        <w:t>a</w:t>
      </w:r>
      <w:r w:rsidR="009F24E8" w:rsidRPr="00ED72B6">
        <w:rPr>
          <w:rFonts w:ascii="Arial" w:hAnsi="Arial" w:cs="Arial"/>
        </w:rPr>
        <w:t xml:space="preserve"> sitowe</w:t>
      </w:r>
      <w:r w:rsidRPr="00ED72B6">
        <w:rPr>
          <w:rFonts w:ascii="Arial" w:hAnsi="Arial" w:cs="Arial"/>
        </w:rPr>
        <w:t xml:space="preserve"> systemu rurowego</w:t>
      </w:r>
      <w:r w:rsidR="0097087F" w:rsidRPr="00ED72B6">
        <w:rPr>
          <w:rFonts w:ascii="Arial" w:hAnsi="Arial" w:cs="Arial"/>
        </w:rPr>
        <w:t>,</w:t>
      </w:r>
      <w:r w:rsidRPr="00ED72B6">
        <w:rPr>
          <w:rFonts w:ascii="Arial" w:hAnsi="Arial" w:cs="Arial"/>
        </w:rPr>
        <w:t xml:space="preserve"> odpornego na występowanie korozji międzykrystalicznej uwzględniając skład chemiczny wody zawarty w   Załączniku nr 1 pt. „Skład chemiczny wody” oraz odpowiednią przewodność cieplną.</w:t>
      </w:r>
      <w:r w:rsidR="009F24E8" w:rsidRPr="00ED72B6">
        <w:rPr>
          <w:rFonts w:ascii="Arial" w:hAnsi="Arial" w:cs="Arial"/>
        </w:rPr>
        <w:t xml:space="preserve"> Preferowany materiał to stal typu Duplex lub równoważna.</w:t>
      </w:r>
    </w:p>
    <w:p w:rsidR="003B378B" w:rsidRPr="00ED72B6" w:rsidRDefault="003B378B" w:rsidP="003B378B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Niedopuszczalne jest łączenie rurek systemów rurowych. U-rurki będą wykonane z jednego odcinka rury.</w:t>
      </w:r>
    </w:p>
    <w:p w:rsidR="003B378B" w:rsidRPr="00ED72B6" w:rsidRDefault="003B378B" w:rsidP="003B378B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Dostawa i montaż wszystkich śrub w dnach sitowych oraz dostawa nakrętek </w:t>
      </w:r>
      <w:r w:rsidR="0005113E" w:rsidRPr="00ED72B6">
        <w:rPr>
          <w:rFonts w:ascii="Arial" w:hAnsi="Arial" w:cs="Arial"/>
        </w:rPr>
        <w:t xml:space="preserve">jako </w:t>
      </w:r>
      <w:r w:rsidRPr="00ED72B6">
        <w:rPr>
          <w:rFonts w:ascii="Arial" w:hAnsi="Arial" w:cs="Arial"/>
        </w:rPr>
        <w:t xml:space="preserve">komplet dla każdego wymiennika. </w:t>
      </w:r>
    </w:p>
    <w:p w:rsidR="009F24E8" w:rsidRPr="00ED72B6" w:rsidRDefault="009F24E8" w:rsidP="003B378B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  <w:rPr>
          <w:rFonts w:ascii="Arial" w:hAnsi="Arial" w:cs="Arial"/>
        </w:rPr>
      </w:pPr>
      <w:r w:rsidRPr="00ED72B6">
        <w:rPr>
          <w:rFonts w:ascii="Arial" w:hAnsi="Arial" w:cs="Arial"/>
        </w:rPr>
        <w:t>Zabezpieczenie antykorozyjne komór wodnych wymienników.</w:t>
      </w:r>
    </w:p>
    <w:p w:rsidR="003B378B" w:rsidRPr="00ED72B6" w:rsidRDefault="003B378B" w:rsidP="003B378B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Montaż uszczelki membranowej wraz z dostawa drugiej do kompletu dla każdego wymiennika. </w:t>
      </w:r>
    </w:p>
    <w:p w:rsidR="003B378B" w:rsidRPr="00ED72B6" w:rsidRDefault="003B378B" w:rsidP="003B378B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  <w:rPr>
          <w:rFonts w:ascii="Arial" w:hAnsi="Arial" w:cs="Arial"/>
        </w:rPr>
      </w:pPr>
      <w:r w:rsidRPr="00ED72B6">
        <w:rPr>
          <w:rFonts w:ascii="Arial" w:hAnsi="Arial" w:cs="Arial"/>
        </w:rPr>
        <w:t>Wymiana systemów rurowych w wymiennikach. Harmonogram wymiany zostanie uzgodniony z Zamawiającym. Wymiana będzie wykonywana sukcesywnie do 30.</w:t>
      </w:r>
      <w:r w:rsidR="00273583" w:rsidRPr="00ED72B6">
        <w:rPr>
          <w:rFonts w:ascii="Arial" w:hAnsi="Arial" w:cs="Arial"/>
        </w:rPr>
        <w:t>1</w:t>
      </w:r>
      <w:r w:rsidR="00C6797D" w:rsidRPr="00ED72B6">
        <w:rPr>
          <w:rFonts w:ascii="Arial" w:hAnsi="Arial" w:cs="Arial"/>
        </w:rPr>
        <w:t>0</w:t>
      </w:r>
      <w:r w:rsidRPr="00ED72B6">
        <w:rPr>
          <w:rFonts w:ascii="Arial" w:hAnsi="Arial" w:cs="Arial"/>
        </w:rPr>
        <w:t>.2020r.</w:t>
      </w:r>
    </w:p>
    <w:p w:rsidR="003B378B" w:rsidRPr="00ED72B6" w:rsidRDefault="003B378B" w:rsidP="003B378B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  <w:rPr>
          <w:rFonts w:ascii="Arial" w:hAnsi="Arial" w:cs="Arial"/>
        </w:rPr>
      </w:pPr>
      <w:r w:rsidRPr="00ED72B6">
        <w:rPr>
          <w:rFonts w:ascii="Arial" w:hAnsi="Arial" w:cs="Arial"/>
        </w:rPr>
        <w:t>Pierwszy komplet wymienników zostanie zamontowany w wymiennikach na jednym z bloków i po okresie próbnym (2 miesiące pracy ) w którym zostan</w:t>
      </w:r>
      <w:r w:rsidR="00C6797D" w:rsidRPr="00ED72B6">
        <w:rPr>
          <w:rFonts w:ascii="Arial" w:hAnsi="Arial" w:cs="Arial"/>
        </w:rPr>
        <w:t>ie</w:t>
      </w:r>
      <w:r w:rsidRPr="00ED72B6">
        <w:rPr>
          <w:rFonts w:ascii="Arial" w:hAnsi="Arial" w:cs="Arial"/>
        </w:rPr>
        <w:t xml:space="preserve"> sprawdzone uzyskanie gwarantowanych parametrów cieplnych. Po pozytywnym teście będą wykonywane następne wymienniki i sukcesywnie wymieniane na blokach.  </w:t>
      </w:r>
    </w:p>
    <w:p w:rsidR="003B378B" w:rsidRPr="00ED72B6" w:rsidRDefault="003B378B" w:rsidP="003B378B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Ponadto  Wykonawca zaproponuje i wprowadzi zmiany konstrukcyjne w systemach rurowych mające na celu poprawienie niezawodności pracy rurek (ograniczenie pęknięć, uszkodzeń erozyjnych rur systemów rurowych). </w:t>
      </w:r>
    </w:p>
    <w:p w:rsidR="003B378B" w:rsidRPr="00ED72B6" w:rsidRDefault="003B378B" w:rsidP="003B378B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  <w:rPr>
          <w:rFonts w:ascii="Arial" w:hAnsi="Arial" w:cs="Arial"/>
        </w:rPr>
      </w:pPr>
      <w:r w:rsidRPr="00ED72B6">
        <w:rPr>
          <w:rFonts w:ascii="Arial" w:hAnsi="Arial" w:cs="Arial"/>
        </w:rPr>
        <w:t>Dostawca wraz z systemami rurowymi dostarczy kompletną dokumentację wykonanych systemów rurowych wraz z obliczeniami cieplnymi i wytrzymałościowymi.</w:t>
      </w:r>
    </w:p>
    <w:p w:rsidR="003B378B" w:rsidRPr="00ED72B6" w:rsidRDefault="003B378B" w:rsidP="003B378B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  <w:rPr>
          <w:rFonts w:ascii="Arial" w:hAnsi="Arial" w:cs="Arial"/>
        </w:rPr>
      </w:pPr>
      <w:r w:rsidRPr="00ED72B6">
        <w:rPr>
          <w:rFonts w:ascii="Arial" w:hAnsi="Arial" w:cs="Arial"/>
        </w:rPr>
        <w:t>Na wykonane wkłady zostan</w:t>
      </w:r>
      <w:r w:rsidR="009F24E8" w:rsidRPr="00ED72B6">
        <w:rPr>
          <w:rFonts w:ascii="Arial" w:hAnsi="Arial" w:cs="Arial"/>
        </w:rPr>
        <w:t>ą</w:t>
      </w:r>
      <w:r w:rsidRPr="00ED72B6">
        <w:rPr>
          <w:rFonts w:ascii="Arial" w:hAnsi="Arial" w:cs="Arial"/>
        </w:rPr>
        <w:t xml:space="preserve"> wystawi</w:t>
      </w:r>
      <w:r w:rsidR="009F24E8" w:rsidRPr="00ED72B6">
        <w:rPr>
          <w:rFonts w:ascii="Arial" w:hAnsi="Arial" w:cs="Arial"/>
        </w:rPr>
        <w:t>one</w:t>
      </w:r>
      <w:r w:rsidRPr="00ED72B6">
        <w:rPr>
          <w:rFonts w:ascii="Arial" w:hAnsi="Arial" w:cs="Arial"/>
        </w:rPr>
        <w:t xml:space="preserve"> Poświadczenia UDT wraz z kompletem badań wymaganych przepisami Urzędu Dozoru Technicznego WUDT-UC-WO-W oraz kompletem świadectw materiałowych potwierdzonych przez UDT.</w:t>
      </w:r>
    </w:p>
    <w:p w:rsidR="00F453AB" w:rsidRPr="00ED72B6" w:rsidRDefault="00F453AB" w:rsidP="003B378B">
      <w:pPr>
        <w:pStyle w:val="Akapitzlist"/>
        <w:numPr>
          <w:ilvl w:val="1"/>
          <w:numId w:val="1"/>
        </w:numPr>
        <w:suppressAutoHyphens/>
        <w:spacing w:before="120" w:after="120" w:line="240" w:lineRule="auto"/>
        <w:contextualSpacing w:val="0"/>
        <w:rPr>
          <w:rFonts w:ascii="Arial" w:hAnsi="Arial" w:cs="Arial"/>
        </w:rPr>
      </w:pPr>
      <w:r w:rsidRPr="00ED72B6">
        <w:rPr>
          <w:rFonts w:ascii="Arial" w:hAnsi="Arial" w:cs="Arial"/>
        </w:rPr>
        <w:t>Wykonawca dostarczy kompletny projekt techniczny zmian konstrukcyjnych płaszczy wymienników i instalacji skroplin</w:t>
      </w:r>
      <w:r w:rsidR="0097087F" w:rsidRPr="00ED72B6">
        <w:rPr>
          <w:rFonts w:ascii="Arial" w:hAnsi="Arial" w:cs="Arial"/>
        </w:rPr>
        <w:t xml:space="preserve">, </w:t>
      </w:r>
      <w:r w:rsidRPr="00ED72B6">
        <w:rPr>
          <w:rFonts w:ascii="Arial" w:hAnsi="Arial" w:cs="Arial"/>
        </w:rPr>
        <w:t xml:space="preserve">Instrukcję montażu wymienników oraz zweryfikuje obowiązującą w elektrowni instrukcję eksploatacji wymienników XA, XB </w:t>
      </w:r>
      <w:r w:rsidR="003A4C5D" w:rsidRPr="00ED72B6">
        <w:rPr>
          <w:rFonts w:ascii="Arial" w:hAnsi="Arial" w:cs="Arial"/>
        </w:rPr>
        <w:t>wprowadzając</w:t>
      </w:r>
      <w:r w:rsidRPr="00ED72B6">
        <w:rPr>
          <w:rFonts w:ascii="Arial" w:hAnsi="Arial" w:cs="Arial"/>
        </w:rPr>
        <w:t xml:space="preserve"> do niej  </w:t>
      </w:r>
      <w:r w:rsidR="00B0421A" w:rsidRPr="00ED72B6">
        <w:rPr>
          <w:rFonts w:ascii="Arial" w:hAnsi="Arial" w:cs="Arial"/>
        </w:rPr>
        <w:t xml:space="preserve">odpowiednie </w:t>
      </w:r>
      <w:r w:rsidRPr="00ED72B6">
        <w:rPr>
          <w:rFonts w:ascii="Arial" w:hAnsi="Arial" w:cs="Arial"/>
        </w:rPr>
        <w:t>zmiany</w:t>
      </w:r>
      <w:r w:rsidR="00B0421A" w:rsidRPr="00ED72B6">
        <w:rPr>
          <w:rFonts w:ascii="Arial" w:hAnsi="Arial" w:cs="Arial"/>
        </w:rPr>
        <w:t xml:space="preserve"> np.:</w:t>
      </w:r>
      <w:r w:rsidR="00594DB9" w:rsidRPr="00ED72B6">
        <w:rPr>
          <w:rFonts w:ascii="Arial" w:hAnsi="Arial" w:cs="Arial"/>
        </w:rPr>
        <w:t xml:space="preserve"> parametrów pracy, sposobu eksploatacji itp.</w:t>
      </w:r>
      <w:r w:rsidRPr="00ED72B6">
        <w:rPr>
          <w:rFonts w:ascii="Arial" w:hAnsi="Arial" w:cs="Arial"/>
        </w:rPr>
        <w:t xml:space="preserve"> po modernizacji  wymienników. </w:t>
      </w:r>
    </w:p>
    <w:p w:rsidR="005F4E67" w:rsidRPr="00ED72B6" w:rsidRDefault="005F4E67" w:rsidP="00865A1D">
      <w:pPr>
        <w:pStyle w:val="Nagwek2"/>
        <w:numPr>
          <w:ilvl w:val="0"/>
          <w:numId w:val="1"/>
        </w:num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</w:tabs>
        <w:spacing w:before="120"/>
        <w:rPr>
          <w:rFonts w:cs="Arial"/>
          <w:sz w:val="22"/>
          <w:szCs w:val="22"/>
        </w:rPr>
      </w:pPr>
      <w:bookmarkStart w:id="41" w:name="_Toc482841248"/>
      <w:bookmarkEnd w:id="39"/>
      <w:bookmarkEnd w:id="40"/>
      <w:r w:rsidRPr="00ED72B6">
        <w:rPr>
          <w:rFonts w:cs="Arial"/>
          <w:sz w:val="22"/>
          <w:szCs w:val="22"/>
        </w:rPr>
        <w:t xml:space="preserve">Oferenci zobowiązani są złożyć z ofertą następujące dokumenty: </w:t>
      </w:r>
    </w:p>
    <w:p w:rsidR="005F4E67" w:rsidRPr="00ED72B6" w:rsidRDefault="005F4E67" w:rsidP="005F4E67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Przedstawi</w:t>
      </w:r>
      <w:r w:rsidR="0097087F" w:rsidRPr="00ED72B6">
        <w:rPr>
          <w:rFonts w:ascii="Arial" w:hAnsi="Arial" w:cs="Arial"/>
        </w:rPr>
        <w:t>ć</w:t>
      </w:r>
      <w:r w:rsidRPr="00ED72B6">
        <w:rPr>
          <w:rFonts w:ascii="Arial" w:hAnsi="Arial" w:cs="Arial"/>
        </w:rPr>
        <w:t xml:space="preserve"> krótki opis wraz ze szkicem</w:t>
      </w:r>
      <w:r w:rsidR="003A4C5D" w:rsidRPr="00ED72B6">
        <w:rPr>
          <w:rFonts w:ascii="Arial" w:hAnsi="Arial" w:cs="Arial"/>
        </w:rPr>
        <w:t>, schematem proponowanego</w:t>
      </w:r>
      <w:r w:rsidRPr="00ED72B6">
        <w:rPr>
          <w:rFonts w:ascii="Arial" w:hAnsi="Arial" w:cs="Arial"/>
        </w:rPr>
        <w:t xml:space="preserve"> rozwiązania technicznego dla modernizacji wymienników ciepła. </w:t>
      </w:r>
    </w:p>
    <w:p w:rsidR="009F24E8" w:rsidRPr="00ED72B6" w:rsidRDefault="009F24E8" w:rsidP="005F4E67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Wyciąg z obliczeń cieplnych dla wymaganych parametrów pracy.</w:t>
      </w:r>
    </w:p>
    <w:p w:rsidR="005F4E67" w:rsidRPr="00ED72B6" w:rsidRDefault="005F4E67" w:rsidP="005F4E67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color w:val="6A7274"/>
          <w:shd w:val="clear" w:color="auto" w:fill="FFFFFF"/>
        </w:rPr>
      </w:pPr>
      <w:r w:rsidRPr="00ED72B6">
        <w:rPr>
          <w:rFonts w:ascii="Arial" w:hAnsi="Arial" w:cs="Arial"/>
        </w:rPr>
        <w:t>Oświadczenie, że Oferent posiada niezbędn</w:t>
      </w:r>
      <w:r w:rsidR="0097087F" w:rsidRPr="00ED72B6">
        <w:rPr>
          <w:rFonts w:ascii="Arial" w:hAnsi="Arial" w:cs="Arial"/>
        </w:rPr>
        <w:t>ą</w:t>
      </w:r>
      <w:r w:rsidRPr="00ED72B6">
        <w:rPr>
          <w:rFonts w:ascii="Arial" w:hAnsi="Arial" w:cs="Arial"/>
        </w:rPr>
        <w:t xml:space="preserve"> </w:t>
      </w:r>
      <w:r w:rsidR="00F453AB" w:rsidRPr="00ED72B6">
        <w:rPr>
          <w:rFonts w:ascii="Arial" w:hAnsi="Arial" w:cs="Arial"/>
        </w:rPr>
        <w:t xml:space="preserve">wiedzę, </w:t>
      </w:r>
      <w:r w:rsidRPr="00ED72B6">
        <w:rPr>
          <w:rFonts w:ascii="Arial" w:hAnsi="Arial" w:cs="Arial"/>
        </w:rPr>
        <w:t>uprawnienia do projektowania, napraw  i wytwarzania urządzeń ciśnieniowych zgodnie dyrektywą ciśnieniową 2014/68/UE / dyrektywa PED lub przepisami UDT.</w:t>
      </w:r>
      <w:r w:rsidRPr="00ED72B6">
        <w:rPr>
          <w:rFonts w:ascii="Arial" w:hAnsi="Arial" w:cs="Arial"/>
          <w:color w:val="6A7274"/>
          <w:shd w:val="clear" w:color="auto" w:fill="FFFFFF"/>
        </w:rPr>
        <w:t xml:space="preserve"> </w:t>
      </w:r>
    </w:p>
    <w:p w:rsidR="005F4E67" w:rsidRPr="00ED72B6" w:rsidRDefault="005F4E67" w:rsidP="005F4E67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Listę referencyjną klientów ze szczególnym uwzględnieniem projektów z realizacji podobnych urządzeń.</w:t>
      </w:r>
    </w:p>
    <w:p w:rsidR="005F4E67" w:rsidRPr="00ED72B6" w:rsidRDefault="005F4E67" w:rsidP="005F4E67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Deklarację, że opracowanie będące przedmiotem postępowania ofertowego będzie: </w:t>
      </w:r>
      <w:r w:rsidR="0097087F" w:rsidRPr="00ED72B6">
        <w:rPr>
          <w:rFonts w:ascii="Arial" w:hAnsi="Arial" w:cs="Arial"/>
        </w:rPr>
        <w:br/>
      </w:r>
      <w:r w:rsidRPr="00ED72B6">
        <w:rPr>
          <w:rFonts w:ascii="Arial" w:hAnsi="Arial" w:cs="Arial"/>
        </w:rPr>
        <w:t>- skoordynowane technicznie z punktu widzenia celu, któremu ma służyć, zostanie opracowane kompletnie pod względem obowiązujących przepisów, potrzeb i procedur zgodnych przepisami UDT lub z Dyrektywą ciśnieniowa 2014/68/UE /.</w:t>
      </w:r>
    </w:p>
    <w:p w:rsidR="00F20D59" w:rsidRPr="00ED72B6" w:rsidRDefault="00F20D59" w:rsidP="003D10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ED72B6">
        <w:rPr>
          <w:rFonts w:ascii="Arial" w:hAnsi="Arial" w:cs="Arial"/>
          <w:b/>
        </w:rPr>
        <w:t xml:space="preserve">Gwarancja </w:t>
      </w:r>
    </w:p>
    <w:p w:rsidR="00B26A69" w:rsidRPr="00ED72B6" w:rsidRDefault="00B26A69" w:rsidP="00B26A69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Wymagany przez Zamawiającego Okres gwarancji na wykonane elementy wymienników wynosi min. 48 m-</w:t>
      </w:r>
      <w:proofErr w:type="spellStart"/>
      <w:r w:rsidRPr="00ED72B6">
        <w:rPr>
          <w:rFonts w:ascii="Arial" w:hAnsi="Arial" w:cs="Arial"/>
        </w:rPr>
        <w:t>cy</w:t>
      </w:r>
      <w:proofErr w:type="spellEnd"/>
      <w:r w:rsidRPr="00ED72B6">
        <w:rPr>
          <w:rFonts w:ascii="Arial" w:hAnsi="Arial" w:cs="Arial"/>
        </w:rPr>
        <w:t>, od daty dostawy.</w:t>
      </w:r>
    </w:p>
    <w:p w:rsidR="00B26A69" w:rsidRPr="00ED72B6" w:rsidRDefault="00B26A69" w:rsidP="00B26A69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Wymagane jest aby w okresie gwarancji nie wystąpiły nieszczelności u-rurek oraz korozja międzykrystaliczna w materiale rurek</w:t>
      </w:r>
      <w:r w:rsidR="00F453AB" w:rsidRPr="00ED72B6">
        <w:rPr>
          <w:rFonts w:ascii="Arial" w:hAnsi="Arial" w:cs="Arial"/>
        </w:rPr>
        <w:t xml:space="preserve"> i den sitowych</w:t>
      </w:r>
      <w:r w:rsidRPr="00ED72B6">
        <w:rPr>
          <w:rFonts w:ascii="Arial" w:hAnsi="Arial" w:cs="Arial"/>
        </w:rPr>
        <w:t>.</w:t>
      </w:r>
    </w:p>
    <w:p w:rsidR="00B26A69" w:rsidRPr="00ED72B6" w:rsidRDefault="00B26A69" w:rsidP="00B26A69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Wykonawca zagwarantuje uzyskanie parametrów cieplnych jakie zostały przedstawione w ofercie. Dopuszczalne odstępstwa od gwarantowanych temperatur nie mogą być większe niż 4C (na minus) dla temperatury wody sieciowej z wymiennika </w:t>
      </w:r>
      <w:proofErr w:type="spellStart"/>
      <w:r w:rsidRPr="00ED72B6">
        <w:rPr>
          <w:rFonts w:ascii="Arial" w:hAnsi="Arial" w:cs="Arial"/>
        </w:rPr>
        <w:t>Pp</w:t>
      </w:r>
      <w:proofErr w:type="spellEnd"/>
      <w:r w:rsidRPr="00ED72B6">
        <w:rPr>
          <w:rFonts w:ascii="Arial" w:hAnsi="Arial" w:cs="Arial"/>
        </w:rPr>
        <w:t xml:space="preserve"> 170 oraz 3</w:t>
      </w:r>
      <w:r w:rsidRPr="00ED72B6">
        <w:rPr>
          <w:rFonts w:ascii="Arial" w:hAnsi="Arial" w:cs="Arial"/>
          <w:vertAlign w:val="superscript"/>
        </w:rPr>
        <w:t>o</w:t>
      </w:r>
      <w:r w:rsidRPr="00ED72B6">
        <w:rPr>
          <w:rFonts w:ascii="Arial" w:hAnsi="Arial" w:cs="Arial"/>
        </w:rPr>
        <w:t xml:space="preserve"> </w:t>
      </w:r>
      <w:r w:rsidR="003A4C5D" w:rsidRPr="00ED72B6">
        <w:rPr>
          <w:rFonts w:ascii="Arial" w:hAnsi="Arial" w:cs="Arial"/>
        </w:rPr>
        <w:t xml:space="preserve">C </w:t>
      </w:r>
      <w:r w:rsidR="0097087F" w:rsidRPr="00ED72B6">
        <w:rPr>
          <w:rFonts w:ascii="Arial" w:hAnsi="Arial" w:cs="Arial"/>
        </w:rPr>
        <w:t>(</w:t>
      </w:r>
      <w:r w:rsidRPr="00ED72B6">
        <w:rPr>
          <w:rFonts w:ascii="Arial" w:hAnsi="Arial" w:cs="Arial"/>
        </w:rPr>
        <w:t>na plus</w:t>
      </w:r>
      <w:r w:rsidR="0097087F" w:rsidRPr="00ED72B6">
        <w:rPr>
          <w:rFonts w:ascii="Arial" w:hAnsi="Arial" w:cs="Arial"/>
        </w:rPr>
        <w:t>)</w:t>
      </w:r>
      <w:r w:rsidRPr="00ED72B6">
        <w:rPr>
          <w:rFonts w:ascii="Arial" w:hAnsi="Arial" w:cs="Arial"/>
        </w:rPr>
        <w:t xml:space="preserve"> dla skroplin z wymiennika XA (</w:t>
      </w:r>
      <w:proofErr w:type="spellStart"/>
      <w:r w:rsidRPr="00ED72B6">
        <w:rPr>
          <w:rFonts w:ascii="Arial" w:hAnsi="Arial" w:cs="Arial"/>
        </w:rPr>
        <w:t>Pp</w:t>
      </w:r>
      <w:proofErr w:type="spellEnd"/>
      <w:r w:rsidRPr="00ED72B6">
        <w:rPr>
          <w:rFonts w:ascii="Arial" w:hAnsi="Arial" w:cs="Arial"/>
        </w:rPr>
        <w:t xml:space="preserve"> 200).  </w:t>
      </w:r>
    </w:p>
    <w:p w:rsidR="00B26A69" w:rsidRPr="00ED72B6" w:rsidRDefault="00B26A69" w:rsidP="00B26A69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W przypadku wystąpienia nieszczelności</w:t>
      </w:r>
      <w:r w:rsidR="0097087F" w:rsidRPr="00ED72B6">
        <w:rPr>
          <w:rFonts w:ascii="Arial" w:hAnsi="Arial" w:cs="Arial"/>
        </w:rPr>
        <w:t>,</w:t>
      </w:r>
      <w:r w:rsidRPr="00ED72B6">
        <w:rPr>
          <w:rFonts w:ascii="Arial" w:hAnsi="Arial" w:cs="Arial"/>
        </w:rPr>
        <w:t xml:space="preserve"> Dostawca będzie zobowiązany usunąć nieszczelności w systemach rurowych w ENEA Połaniec na urządzeniu i pokryć wszystkie koszty związane z przygotowaniem do usunięcia nieszczelności/izolacje, rusztowanie itp. </w:t>
      </w:r>
    </w:p>
    <w:p w:rsidR="00EA4639" w:rsidRPr="00ED72B6" w:rsidRDefault="00B26A69" w:rsidP="00865A1D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Usterki limitujące pracę urządzenia </w:t>
      </w:r>
      <w:r w:rsidR="0097087F" w:rsidRPr="00ED72B6">
        <w:rPr>
          <w:rFonts w:ascii="Arial" w:hAnsi="Arial" w:cs="Arial"/>
        </w:rPr>
        <w:t xml:space="preserve">muszą </w:t>
      </w:r>
      <w:r w:rsidRPr="00ED72B6">
        <w:rPr>
          <w:rFonts w:ascii="Arial" w:hAnsi="Arial" w:cs="Arial"/>
        </w:rPr>
        <w:t xml:space="preserve">być usuwane w ciągu 48 godzin od poinformowania </w:t>
      </w:r>
      <w:r w:rsidR="0097087F" w:rsidRPr="00ED72B6">
        <w:rPr>
          <w:rFonts w:ascii="Arial" w:hAnsi="Arial" w:cs="Arial"/>
        </w:rPr>
        <w:t>W</w:t>
      </w:r>
      <w:r w:rsidRPr="00ED72B6">
        <w:rPr>
          <w:rFonts w:ascii="Arial" w:hAnsi="Arial" w:cs="Arial"/>
        </w:rPr>
        <w:t>ykonawc</w:t>
      </w:r>
      <w:r w:rsidR="0097087F" w:rsidRPr="00ED72B6">
        <w:rPr>
          <w:rFonts w:ascii="Arial" w:hAnsi="Arial" w:cs="Arial"/>
        </w:rPr>
        <w:t>y</w:t>
      </w:r>
      <w:r w:rsidRPr="00ED72B6">
        <w:rPr>
          <w:rFonts w:ascii="Arial" w:hAnsi="Arial" w:cs="Arial"/>
        </w:rPr>
        <w:t xml:space="preserve"> emailem lub faksem</w:t>
      </w:r>
      <w:r w:rsidR="00EA4639" w:rsidRPr="00ED72B6">
        <w:rPr>
          <w:rFonts w:ascii="Arial" w:hAnsi="Arial" w:cs="Arial"/>
        </w:rPr>
        <w:t>.</w:t>
      </w:r>
    </w:p>
    <w:p w:rsidR="00B26A69" w:rsidRPr="00ED72B6" w:rsidRDefault="00B26A69" w:rsidP="00865A1D">
      <w:pPr>
        <w:pStyle w:val="Akapitzlist"/>
        <w:ind w:left="857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 </w:t>
      </w:r>
    </w:p>
    <w:p w:rsidR="00EA4639" w:rsidRPr="00ED72B6" w:rsidRDefault="00EA4639" w:rsidP="00865A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bookmarkStart w:id="42" w:name="_Toc516812125"/>
      <w:bookmarkStart w:id="43" w:name="_Toc518301775"/>
      <w:r w:rsidRPr="00ED72B6">
        <w:rPr>
          <w:rFonts w:ascii="Arial" w:hAnsi="Arial" w:cs="Arial"/>
          <w:b/>
        </w:rPr>
        <w:t>Wymagania szczegółowe dotyczące realizacji robót</w:t>
      </w:r>
      <w:bookmarkEnd w:id="42"/>
      <w:bookmarkEnd w:id="43"/>
      <w:r w:rsidRPr="00ED72B6">
        <w:rPr>
          <w:rFonts w:ascii="Arial" w:hAnsi="Arial" w:cs="Arial"/>
          <w:b/>
        </w:rPr>
        <w:t xml:space="preserve"> </w:t>
      </w:r>
    </w:p>
    <w:p w:rsidR="00EA4639" w:rsidRPr="00ED72B6" w:rsidRDefault="00EA4639" w:rsidP="00EA4639">
      <w:pPr>
        <w:shd w:val="clear" w:color="auto" w:fill="FFFFFF"/>
        <w:spacing w:after="0"/>
        <w:rPr>
          <w:rFonts w:ascii="Arial" w:eastAsia="Calibri" w:hAnsi="Arial" w:cs="Arial"/>
          <w:color w:val="000000"/>
          <w:lang w:eastAsia="pl-PL"/>
        </w:rPr>
      </w:pPr>
      <w:bookmarkStart w:id="44" w:name="_Toc516812126"/>
      <w:r w:rsidRPr="00ED72B6">
        <w:rPr>
          <w:rFonts w:ascii="Arial" w:eastAsia="Calibri" w:hAnsi="Arial" w:cs="Arial"/>
          <w:color w:val="000000"/>
          <w:lang w:eastAsia="pl-PL"/>
        </w:rPr>
        <w:t>W zakres prac oprócz wymienionych w poz.7  wchodzą:</w:t>
      </w:r>
    </w:p>
    <w:p w:rsidR="009F24E8" w:rsidRPr="00ED72B6" w:rsidRDefault="009F24E8" w:rsidP="00865A1D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Odbiór i dostawa wymienników na magazyn Zamawiającego,</w:t>
      </w:r>
    </w:p>
    <w:p w:rsidR="00EA4639" w:rsidRPr="00ED72B6" w:rsidRDefault="00EA4639" w:rsidP="00865A1D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Wprowadzenie </w:t>
      </w:r>
      <w:r w:rsidR="009F24E8" w:rsidRPr="00ED72B6">
        <w:rPr>
          <w:rFonts w:ascii="Arial" w:hAnsi="Arial" w:cs="Arial"/>
        </w:rPr>
        <w:t xml:space="preserve">wszelkich niezbędnych </w:t>
      </w:r>
      <w:r w:rsidRPr="00ED72B6">
        <w:rPr>
          <w:rFonts w:ascii="Arial" w:hAnsi="Arial" w:cs="Arial"/>
        </w:rPr>
        <w:t xml:space="preserve">zmian w konstrukcji płaszczy wymienników </w:t>
      </w:r>
      <w:r w:rsidR="009F24E8" w:rsidRPr="00ED72B6">
        <w:rPr>
          <w:rFonts w:ascii="Arial" w:hAnsi="Arial" w:cs="Arial"/>
        </w:rPr>
        <w:t>w celu uzyskania wymaganych parametrów pracy wymienników.</w:t>
      </w:r>
    </w:p>
    <w:p w:rsidR="00EA4639" w:rsidRPr="00ED72B6" w:rsidRDefault="00EA4639" w:rsidP="00865A1D">
      <w:pPr>
        <w:pStyle w:val="Akapitzlist"/>
        <w:numPr>
          <w:ilvl w:val="1"/>
          <w:numId w:val="1"/>
        </w:numPr>
        <w:ind w:left="851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Dostawa materiałów podstawowych takich jak: materiały spawalnicze, druty spawalnicze, elektrody, gazy, uszczelki, do połączeń kołnierzowych, materiały do szlifowania itp.</w:t>
      </w:r>
    </w:p>
    <w:p w:rsidR="00EA4639" w:rsidRPr="00ED72B6" w:rsidRDefault="00EA4639" w:rsidP="00865A1D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ED72B6">
        <w:rPr>
          <w:rFonts w:ascii="Arial" w:hAnsi="Arial" w:cs="Arial"/>
        </w:rPr>
        <w:t>Czynności UDT należy wykonać zgodnie z przepisami zawartymi w Dziennik Ustaw Nr 135, Poz.  1269  ROZPORZĄDZENIE  MINISTRA  GOSPODARKI,  PRACY  I  POLITYKI SPOŁECZNEJ z dnia 9 lipca 2003 w sprawie warunków technicznych dozoru technicznego w zakresie eksploatacji niektórych</w:t>
      </w:r>
      <w:r w:rsidRPr="00ED72B6">
        <w:rPr>
          <w:rFonts w:ascii="Arial" w:eastAsia="Times New Roman" w:hAnsi="Arial" w:cs="Arial"/>
          <w:lang w:eastAsia="pl-PL"/>
        </w:rPr>
        <w:t xml:space="preserve"> </w:t>
      </w:r>
      <w:r w:rsidRPr="00ED72B6">
        <w:rPr>
          <w:rFonts w:ascii="Arial" w:hAnsi="Arial" w:cs="Arial"/>
        </w:rPr>
        <w:t>urządzeń ciśnieniowych.</w:t>
      </w:r>
    </w:p>
    <w:p w:rsidR="00EA4639" w:rsidRPr="00ED72B6" w:rsidRDefault="00EA4639" w:rsidP="00865A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ED72B6">
        <w:rPr>
          <w:rFonts w:ascii="Arial" w:hAnsi="Arial" w:cs="Arial"/>
          <w:b/>
        </w:rPr>
        <w:t xml:space="preserve">Wymagania stawiane  Wykonawcy prac </w:t>
      </w:r>
    </w:p>
    <w:p w:rsidR="00EA4639" w:rsidRPr="00ED72B6" w:rsidRDefault="00EA4639" w:rsidP="00865A1D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Wykonawca powinien dysponować zapleczem technicznym oraz wiedzą </w:t>
      </w:r>
      <w:r w:rsidR="00E07328" w:rsidRPr="00ED72B6">
        <w:rPr>
          <w:rFonts w:ascii="Arial" w:hAnsi="Arial" w:cs="Arial"/>
        </w:rPr>
        <w:t xml:space="preserve">niezbędną </w:t>
      </w:r>
      <w:r w:rsidRPr="00ED72B6">
        <w:rPr>
          <w:rFonts w:ascii="Arial" w:hAnsi="Arial" w:cs="Arial"/>
        </w:rPr>
        <w:t>do wykonania podanego zakresu prac, w tym:</w:t>
      </w:r>
    </w:p>
    <w:p w:rsidR="00EA4639" w:rsidRPr="00ED72B6" w:rsidRDefault="00EA4639" w:rsidP="00865A1D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posiadanie specjalistycznego oprzyrządowania do demontażu, transportu i składowania płaszczy i wkładów wymienników;</w:t>
      </w:r>
    </w:p>
    <w:p w:rsidR="00EA4639" w:rsidRPr="00ED72B6" w:rsidRDefault="00EA4639" w:rsidP="00865A1D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posiadanie specjalistycznego oprzyrządowania do przeprowadzenia prób ciśnieniowych UDT podgrzewaczy  stronie płaszcza oraz po stronie wody zasilającej.</w:t>
      </w:r>
    </w:p>
    <w:p w:rsidR="00EA4639" w:rsidRPr="00ED72B6" w:rsidRDefault="00EA4639" w:rsidP="00865A1D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Wykonawca powinien </w:t>
      </w:r>
      <w:r w:rsidR="00E07328" w:rsidRPr="00ED72B6">
        <w:rPr>
          <w:rFonts w:ascii="Arial" w:hAnsi="Arial" w:cs="Arial"/>
        </w:rPr>
        <w:t xml:space="preserve">dysponować </w:t>
      </w:r>
      <w:r w:rsidRPr="00ED72B6">
        <w:rPr>
          <w:rFonts w:ascii="Arial" w:hAnsi="Arial" w:cs="Arial"/>
        </w:rPr>
        <w:t>uprawnieniami niezbędnymi do wykonania podanego zakresu prac, w tym:</w:t>
      </w:r>
    </w:p>
    <w:p w:rsidR="00EA4639" w:rsidRPr="00ED72B6" w:rsidRDefault="00EA4639" w:rsidP="00865A1D">
      <w:pPr>
        <w:pStyle w:val="Akapitzlist"/>
        <w:numPr>
          <w:ilvl w:val="2"/>
          <w:numId w:val="1"/>
        </w:numPr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posiadanie uprawnień do prac na instalacjach (aparatach) objętych Dozorem Technicznym;</w:t>
      </w:r>
    </w:p>
    <w:p w:rsidR="00EA4639" w:rsidRPr="00ED72B6" w:rsidRDefault="00EA4639" w:rsidP="00865A1D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b/>
          <w:bCs/>
        </w:rPr>
      </w:pPr>
      <w:r w:rsidRPr="00ED72B6">
        <w:rPr>
          <w:rFonts w:ascii="Arial" w:hAnsi="Arial" w:cs="Arial"/>
        </w:rPr>
        <w:t>posiadanie</w:t>
      </w:r>
      <w:r w:rsidRPr="00ED72B6">
        <w:rPr>
          <w:rFonts w:ascii="Arial" w:hAnsi="Arial" w:cs="Arial"/>
          <w:color w:val="000000"/>
          <w:lang w:eastAsia="pl-PL"/>
        </w:rPr>
        <w:t xml:space="preserve"> certyfikatu wydanego przez UDT na modernizację i naprawy stałych zbiorników ciśnieniowych oraz certyfikat na wytwarzanie elementów urządzeń ciśnieniowych;</w:t>
      </w:r>
      <w:r w:rsidRPr="00ED72B6">
        <w:rPr>
          <w:rFonts w:ascii="Arial" w:hAnsi="Arial" w:cs="Arial"/>
          <w:b/>
          <w:bCs/>
        </w:rPr>
        <w:t xml:space="preserve"> </w:t>
      </w:r>
    </w:p>
    <w:p w:rsidR="00EA4639" w:rsidRPr="00ED72B6" w:rsidRDefault="00EA4639" w:rsidP="005B28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bookmarkStart w:id="45" w:name="_Toc516812127"/>
      <w:bookmarkStart w:id="46" w:name="_Toc518301777"/>
      <w:bookmarkEnd w:id="44"/>
      <w:r w:rsidRPr="00ED72B6">
        <w:rPr>
          <w:rFonts w:ascii="Arial" w:hAnsi="Arial" w:cs="Arial"/>
          <w:b/>
        </w:rPr>
        <w:t>Odbiory Robót</w:t>
      </w:r>
      <w:bookmarkEnd w:id="45"/>
      <w:bookmarkEnd w:id="46"/>
      <w:r w:rsidRPr="00ED72B6">
        <w:rPr>
          <w:rFonts w:ascii="Arial" w:hAnsi="Arial" w:cs="Arial"/>
          <w:b/>
        </w:rPr>
        <w:t xml:space="preserve"> </w:t>
      </w:r>
    </w:p>
    <w:p w:rsidR="00EA4639" w:rsidRPr="00ED72B6" w:rsidRDefault="00EA4639" w:rsidP="005B2805">
      <w:pPr>
        <w:pStyle w:val="Akapitzlist"/>
        <w:numPr>
          <w:ilvl w:val="1"/>
          <w:numId w:val="1"/>
        </w:numPr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Wszelkie roboty zanikające oraz wymienione w planie jakości jako punkty kontrolne muszą być bezwzględnie zgłoszone do odbioru i odebrane przez przedstawiciela Zamawiającego. </w:t>
      </w:r>
    </w:p>
    <w:p w:rsidR="00EA4639" w:rsidRPr="00ED72B6" w:rsidRDefault="00EA4639" w:rsidP="005B2805">
      <w:pPr>
        <w:pStyle w:val="Akapitzlist"/>
        <w:numPr>
          <w:ilvl w:val="1"/>
          <w:numId w:val="1"/>
        </w:numPr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Obowiązkiem Wykonawcy jest uzyskanie wszelkich wymaganych w SIWZ dokumentów, które będą potrzebne do odbioru końcowego. </w:t>
      </w:r>
    </w:p>
    <w:p w:rsidR="00EA4639" w:rsidRPr="00ED72B6" w:rsidRDefault="00EA4639" w:rsidP="005B2805">
      <w:pPr>
        <w:pStyle w:val="Akapitzlist"/>
        <w:numPr>
          <w:ilvl w:val="1"/>
          <w:numId w:val="1"/>
        </w:numPr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Do obowiązków Wykonawcy należy skompletowanie i przedstawienie Przedstawicielowi Zamawiającego dokumentów pozwalających na ocenę prawidłowego Wykonania przedmiotu odbioru, a w szczególności: Dziennik Realizacji Prac, zaświadczenie właściwych jednostek i organów, niezbędnych świadectw kontroli jakości, wyników pomiarów, kart odbiorów jakościowych, atestów materiałowych oraz dokumentacji powykonawczej ze wszystkimi wnioskami dokonanymi w toku prac </w:t>
      </w:r>
    </w:p>
    <w:p w:rsidR="00EA4639" w:rsidRPr="00ED72B6" w:rsidRDefault="00EA4639" w:rsidP="005B2805">
      <w:pPr>
        <w:pStyle w:val="Akapitzlist"/>
        <w:numPr>
          <w:ilvl w:val="1"/>
          <w:numId w:val="1"/>
        </w:numPr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Jeżeli przeprowadzenie odbioru częściowego lub końcowego uniemożliwia Wykonawcy jakaś przyczyna, za którą odpowiedzialny jest Zamawiający lub inny Wykonawca zatrudniony przez Zamawiającego przez okres dłuższy niż 3 dni, to należy przyjąć, że Zamawiający przejął Prace z dniem, w którym odbiór częściowy lub końcowy zostałyby przeprowadzone gdyby nie wystąpiła przeszkoda </w:t>
      </w:r>
    </w:p>
    <w:p w:rsidR="00EA4639" w:rsidRPr="00ED72B6" w:rsidRDefault="00EA4639" w:rsidP="005B2805">
      <w:pPr>
        <w:pStyle w:val="Akapitzlist"/>
        <w:numPr>
          <w:ilvl w:val="1"/>
          <w:numId w:val="1"/>
        </w:numPr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Prace nie zostaną uznane za odebrane, jeśli nie będą zgodne z Umową i dokumentacją projektową wykonawczą </w:t>
      </w:r>
    </w:p>
    <w:p w:rsidR="00EA4639" w:rsidRPr="00ED72B6" w:rsidRDefault="00EA4639" w:rsidP="005B2805">
      <w:pPr>
        <w:pStyle w:val="Akapitzlist"/>
        <w:numPr>
          <w:ilvl w:val="1"/>
          <w:numId w:val="1"/>
        </w:numPr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O osiągnięciu gotowości do podpisania Protokołu Odbioru Prac, Wykonawca jest zobowiązany zawiadomić Zamawiającego na 3 dni, wpisem do Dziennika Realizacji Prac lub przesłać zawiadomienie emailem za potwierdzeniem odbioru. </w:t>
      </w:r>
    </w:p>
    <w:p w:rsidR="00EA4639" w:rsidRPr="00ED72B6" w:rsidRDefault="00EA4639" w:rsidP="005B2805">
      <w:pPr>
        <w:pStyle w:val="Akapitzlist"/>
        <w:numPr>
          <w:ilvl w:val="1"/>
          <w:numId w:val="1"/>
        </w:numPr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W ciągu 5 dni od upływu terminu na zawiadomienie, Zamawiający powinien przystąpić do czynności odbioru </w:t>
      </w:r>
    </w:p>
    <w:p w:rsidR="00EA4639" w:rsidRPr="00ED72B6" w:rsidRDefault="00EA4639" w:rsidP="005B2805">
      <w:pPr>
        <w:pStyle w:val="Akapitzlist"/>
        <w:numPr>
          <w:ilvl w:val="1"/>
          <w:numId w:val="1"/>
        </w:numPr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Potwierdzeniem wykonania Zakresu Prac wg Umowy będzie Protokół Odbioru Prac podpisany przez Zamawiającego po odbiorze. </w:t>
      </w:r>
    </w:p>
    <w:p w:rsidR="00EA4639" w:rsidRPr="00ED72B6" w:rsidRDefault="00EA4639" w:rsidP="005B2805">
      <w:pPr>
        <w:pStyle w:val="Akapitzlist"/>
        <w:numPr>
          <w:ilvl w:val="1"/>
          <w:numId w:val="1"/>
        </w:numPr>
        <w:ind w:hanging="573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 xml:space="preserve">Datą odbioru Prac jest dzień podpisania przez strony Protokołu Odbioru Prac (częściowego, końcowego). </w:t>
      </w:r>
    </w:p>
    <w:p w:rsidR="00BA7A5F" w:rsidRPr="00ED72B6" w:rsidRDefault="00BA7A5F" w:rsidP="006D3E82">
      <w:pPr>
        <w:pStyle w:val="Tekstpodstawowy"/>
        <w:rPr>
          <w:rFonts w:cs="Arial"/>
          <w:szCs w:val="22"/>
          <w:lang w:val="pl-PL"/>
        </w:rPr>
      </w:pPr>
      <w:bookmarkStart w:id="47" w:name="_Toc211688821"/>
      <w:bookmarkStart w:id="48" w:name="_Toc211689027"/>
      <w:bookmarkStart w:id="49" w:name="_Toc211759143"/>
      <w:bookmarkStart w:id="50" w:name="_Toc211759477"/>
      <w:bookmarkStart w:id="51" w:name="_Toc211759705"/>
      <w:bookmarkStart w:id="52" w:name="_Toc211688852"/>
      <w:bookmarkStart w:id="53" w:name="_Toc211689058"/>
      <w:bookmarkStart w:id="54" w:name="_Toc211759174"/>
      <w:bookmarkStart w:id="55" w:name="_Toc211759508"/>
      <w:bookmarkStart w:id="56" w:name="_Toc211759736"/>
      <w:bookmarkStart w:id="57" w:name="_Toc211688853"/>
      <w:bookmarkStart w:id="58" w:name="_Toc211689059"/>
      <w:bookmarkStart w:id="59" w:name="_Toc211759175"/>
      <w:bookmarkStart w:id="60" w:name="_Toc211759509"/>
      <w:bookmarkStart w:id="61" w:name="_Toc211759737"/>
      <w:bookmarkEnd w:id="41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6D3E82" w:rsidRPr="00ED72B6" w:rsidRDefault="00BD19E4" w:rsidP="005B28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ED72B6">
        <w:rPr>
          <w:rFonts w:ascii="Arial" w:hAnsi="Arial" w:cs="Arial"/>
          <w:b/>
        </w:rPr>
        <w:t>Załączniki do cz. II SIWZ :</w:t>
      </w:r>
    </w:p>
    <w:p w:rsidR="00BA7A5F" w:rsidRPr="00ED72B6" w:rsidRDefault="00BA7A5F" w:rsidP="006D3E82">
      <w:pPr>
        <w:pStyle w:val="Tekstpodstawowy"/>
        <w:rPr>
          <w:rFonts w:eastAsiaTheme="minorHAnsi" w:cs="Arial"/>
          <w:szCs w:val="22"/>
          <w:lang w:val="pl-PL" w:eastAsia="en-US"/>
        </w:rPr>
      </w:pPr>
    </w:p>
    <w:p w:rsidR="00BA7A5F" w:rsidRPr="00ED72B6" w:rsidRDefault="00BA7A5F" w:rsidP="00BA7A5F">
      <w:pPr>
        <w:pStyle w:val="Tekstpodstawowy"/>
        <w:ind w:left="0"/>
        <w:rPr>
          <w:rFonts w:eastAsiaTheme="minorHAnsi" w:cs="Arial"/>
          <w:szCs w:val="22"/>
          <w:lang w:val="pl-PL" w:eastAsia="en-US"/>
        </w:rPr>
      </w:pPr>
      <w:r w:rsidRPr="00ED72B6">
        <w:rPr>
          <w:rFonts w:eastAsiaTheme="minorHAnsi" w:cs="Arial"/>
          <w:szCs w:val="22"/>
          <w:lang w:val="pl-PL" w:eastAsia="en-US"/>
        </w:rPr>
        <w:t xml:space="preserve">Załącznik nr 1 </w:t>
      </w:r>
      <w:r w:rsidR="00011B5A" w:rsidRPr="00ED72B6">
        <w:rPr>
          <w:rFonts w:cs="Arial"/>
          <w:szCs w:val="22"/>
        </w:rPr>
        <w:t xml:space="preserve"> </w:t>
      </w:r>
      <w:r w:rsidR="00011B5A" w:rsidRPr="00ED72B6">
        <w:rPr>
          <w:rFonts w:eastAsiaTheme="minorHAnsi" w:cs="Arial"/>
          <w:szCs w:val="22"/>
          <w:lang w:val="pl-PL" w:eastAsia="en-US"/>
        </w:rPr>
        <w:tab/>
      </w:r>
      <w:r w:rsidR="00011B5A" w:rsidRPr="00ED72B6">
        <w:rPr>
          <w:rFonts w:eastAsiaTheme="minorHAnsi" w:cs="Arial"/>
          <w:szCs w:val="22"/>
          <w:lang w:val="pl-PL" w:eastAsia="en-US"/>
        </w:rPr>
        <w:tab/>
      </w:r>
      <w:r w:rsidR="00011B5A" w:rsidRPr="00ED72B6">
        <w:rPr>
          <w:rFonts w:eastAsiaTheme="minorHAnsi" w:cs="Arial"/>
          <w:szCs w:val="22"/>
          <w:lang w:val="pl-PL" w:eastAsia="en-US"/>
        </w:rPr>
        <w:tab/>
        <w:t>Skład chemiczny wody</w:t>
      </w:r>
    </w:p>
    <w:p w:rsidR="00011B5A" w:rsidRPr="00ED72B6" w:rsidRDefault="00BA7A5F" w:rsidP="00011B5A">
      <w:pPr>
        <w:spacing w:after="0" w:line="360" w:lineRule="auto"/>
        <w:jc w:val="both"/>
        <w:rPr>
          <w:rFonts w:ascii="Arial" w:hAnsi="Arial" w:cs="Arial"/>
        </w:rPr>
      </w:pPr>
      <w:r w:rsidRPr="00ED72B6">
        <w:rPr>
          <w:rFonts w:ascii="Arial" w:hAnsi="Arial" w:cs="Arial"/>
        </w:rPr>
        <w:t>Załącznik nr 2</w:t>
      </w:r>
      <w:r w:rsidR="0070762F">
        <w:rPr>
          <w:rFonts w:ascii="Arial" w:hAnsi="Arial" w:cs="Arial"/>
        </w:rPr>
        <w:tab/>
      </w:r>
      <w:r w:rsidR="0070762F">
        <w:rPr>
          <w:rFonts w:ascii="Arial" w:hAnsi="Arial" w:cs="Arial"/>
        </w:rPr>
        <w:tab/>
      </w:r>
      <w:r w:rsidR="0070762F">
        <w:rPr>
          <w:rFonts w:ascii="Arial" w:hAnsi="Arial" w:cs="Arial"/>
        </w:rPr>
        <w:tab/>
      </w:r>
      <w:r w:rsidR="00011B5A" w:rsidRPr="00ED72B6">
        <w:rPr>
          <w:rFonts w:ascii="Arial" w:hAnsi="Arial" w:cs="Arial"/>
        </w:rPr>
        <w:tab/>
        <w:t>Rys koncesyjny wymiennika  Pp170</w:t>
      </w:r>
      <w:r w:rsidR="00011B5A" w:rsidRPr="00ED72B6" w:rsidDel="00011B5A">
        <w:rPr>
          <w:rFonts w:ascii="Arial" w:hAnsi="Arial" w:cs="Arial"/>
        </w:rPr>
        <w:t xml:space="preserve"> </w:t>
      </w:r>
    </w:p>
    <w:p w:rsidR="00BA7A5F" w:rsidRPr="00ED72B6" w:rsidRDefault="00BA7A5F" w:rsidP="00011B5A">
      <w:pPr>
        <w:pStyle w:val="Tekstpodstawowy"/>
        <w:ind w:left="0"/>
        <w:rPr>
          <w:rFonts w:eastAsiaTheme="minorHAnsi" w:cs="Arial"/>
          <w:szCs w:val="22"/>
          <w:lang w:val="pl-PL" w:eastAsia="en-US"/>
        </w:rPr>
      </w:pPr>
      <w:r w:rsidRPr="00ED72B6">
        <w:rPr>
          <w:rFonts w:eastAsiaTheme="minorHAnsi" w:cs="Arial"/>
          <w:szCs w:val="22"/>
          <w:lang w:val="pl-PL" w:eastAsia="en-US"/>
        </w:rPr>
        <w:t xml:space="preserve">Załącznik nr 3 </w:t>
      </w:r>
      <w:r w:rsidR="0070762F">
        <w:rPr>
          <w:rFonts w:eastAsiaTheme="minorHAnsi" w:cs="Arial"/>
          <w:szCs w:val="22"/>
          <w:lang w:val="pl-PL" w:eastAsia="en-US"/>
        </w:rPr>
        <w:tab/>
      </w:r>
      <w:r w:rsidR="0070762F">
        <w:rPr>
          <w:rFonts w:eastAsiaTheme="minorHAnsi" w:cs="Arial"/>
          <w:szCs w:val="22"/>
          <w:lang w:val="pl-PL" w:eastAsia="en-US"/>
        </w:rPr>
        <w:tab/>
      </w:r>
      <w:r w:rsidR="00011B5A" w:rsidRPr="00ED72B6">
        <w:rPr>
          <w:rFonts w:eastAsiaTheme="minorHAnsi" w:cs="Arial"/>
          <w:szCs w:val="22"/>
          <w:lang w:val="pl-PL" w:eastAsia="en-US"/>
        </w:rPr>
        <w:tab/>
        <w:t>Rys koncesyjny wymiennika  Pp200</w:t>
      </w:r>
    </w:p>
    <w:p w:rsidR="00802001" w:rsidRPr="00ED72B6" w:rsidRDefault="00802001" w:rsidP="00802001">
      <w:pPr>
        <w:pStyle w:val="Tekstpodstawowy"/>
        <w:ind w:left="0"/>
        <w:rPr>
          <w:rFonts w:eastAsiaTheme="minorHAnsi" w:cs="Arial"/>
          <w:szCs w:val="22"/>
          <w:lang w:val="pl-PL" w:eastAsia="en-US"/>
        </w:rPr>
      </w:pPr>
      <w:r w:rsidRPr="00ED72B6">
        <w:rPr>
          <w:rFonts w:eastAsiaTheme="minorHAnsi" w:cs="Arial"/>
          <w:szCs w:val="22"/>
          <w:lang w:val="pl-PL" w:eastAsia="en-US"/>
        </w:rPr>
        <w:t xml:space="preserve">Załącznik nr </w:t>
      </w:r>
      <w:r w:rsidR="00ED72B6" w:rsidRPr="00ED72B6">
        <w:rPr>
          <w:rFonts w:eastAsiaTheme="minorHAnsi" w:cs="Arial"/>
          <w:szCs w:val="22"/>
          <w:lang w:val="pl-PL" w:eastAsia="en-US"/>
        </w:rPr>
        <w:t>4</w:t>
      </w:r>
      <w:r w:rsidR="00ED72B6" w:rsidRPr="00ED72B6">
        <w:rPr>
          <w:rFonts w:eastAsiaTheme="minorHAnsi" w:cs="Arial"/>
          <w:szCs w:val="22"/>
          <w:lang w:val="pl-PL" w:eastAsia="en-US"/>
        </w:rPr>
        <w:tab/>
      </w:r>
      <w:r w:rsidR="00ED72B6" w:rsidRPr="00ED72B6">
        <w:rPr>
          <w:rFonts w:eastAsiaTheme="minorHAnsi" w:cs="Arial"/>
          <w:szCs w:val="22"/>
          <w:lang w:val="pl-PL" w:eastAsia="en-US"/>
        </w:rPr>
        <w:tab/>
      </w:r>
      <w:r w:rsidR="00ED72B6" w:rsidRPr="00ED72B6">
        <w:rPr>
          <w:rFonts w:eastAsiaTheme="minorHAnsi" w:cs="Arial"/>
          <w:szCs w:val="22"/>
          <w:lang w:val="pl-PL" w:eastAsia="en-US"/>
        </w:rPr>
        <w:tab/>
      </w:r>
      <w:r w:rsidR="00ED72B6" w:rsidRPr="00ED72B6">
        <w:rPr>
          <w:rFonts w:eastAsiaTheme="minorHAnsi" w:cs="Arial"/>
          <w:szCs w:val="22"/>
          <w:lang w:val="pl-PL" w:eastAsia="en-US"/>
        </w:rPr>
        <w:tab/>
        <w:t>Harmonogram dosta</w:t>
      </w:r>
      <w:r w:rsidR="00ED72B6">
        <w:rPr>
          <w:rFonts w:eastAsiaTheme="minorHAnsi" w:cs="Arial"/>
          <w:szCs w:val="22"/>
          <w:lang w:val="pl-PL" w:eastAsia="en-US"/>
        </w:rPr>
        <w:t>w</w:t>
      </w:r>
      <w:r w:rsidR="00ED72B6" w:rsidRPr="00ED72B6">
        <w:rPr>
          <w:rFonts w:eastAsiaTheme="minorHAnsi" w:cs="Arial"/>
          <w:szCs w:val="22"/>
          <w:lang w:val="pl-PL" w:eastAsia="en-US"/>
        </w:rPr>
        <w:t xml:space="preserve"> wymienników</w:t>
      </w:r>
    </w:p>
    <w:p w:rsidR="00BD19E4" w:rsidRPr="00ED72B6" w:rsidRDefault="00BD19E4" w:rsidP="006D3E82">
      <w:pPr>
        <w:pStyle w:val="Tekstpodstawowy"/>
        <w:rPr>
          <w:rFonts w:eastAsiaTheme="minorHAnsi" w:cs="Arial"/>
          <w:szCs w:val="22"/>
          <w:lang w:val="pl-PL" w:eastAsia="en-US"/>
        </w:rPr>
      </w:pPr>
    </w:p>
    <w:p w:rsidR="00172F61" w:rsidRPr="00ED72B6" w:rsidRDefault="00172F61" w:rsidP="00967904">
      <w:pPr>
        <w:tabs>
          <w:tab w:val="left" w:pos="5842"/>
        </w:tabs>
        <w:rPr>
          <w:rFonts w:ascii="Arial" w:hAnsi="Arial" w:cs="Arial"/>
          <w:lang w:val="de-DE"/>
        </w:rPr>
      </w:pPr>
      <w:bookmarkStart w:id="62" w:name="_GoBack"/>
      <w:bookmarkEnd w:id="62"/>
    </w:p>
    <w:sectPr w:rsidR="00172F61" w:rsidRPr="00ED72B6" w:rsidSect="00884909">
      <w:headerReference w:type="default" r:id="rId10"/>
      <w:footerReference w:type="default" r:id="rId11"/>
      <w:pgSz w:w="11906" w:h="16838"/>
      <w:pgMar w:top="502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D9" w:rsidRDefault="000062D9" w:rsidP="001A5411">
      <w:pPr>
        <w:spacing w:after="0" w:line="240" w:lineRule="auto"/>
      </w:pPr>
      <w:r>
        <w:separator/>
      </w:r>
    </w:p>
  </w:endnote>
  <w:endnote w:type="continuationSeparator" w:id="0">
    <w:p w:rsidR="000062D9" w:rsidRDefault="000062D9" w:rsidP="001A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97" w:rsidRDefault="00302797">
    <w:pPr>
      <w:pStyle w:val="Stopka"/>
      <w:pBdr>
        <w:bottom w:val="single" w:sz="6" w:space="1" w:color="auto"/>
      </w:pBdr>
      <w:jc w:val="right"/>
    </w:pPr>
  </w:p>
  <w:sdt>
    <w:sdtPr>
      <w:id w:val="1942640724"/>
      <w:docPartObj>
        <w:docPartGallery w:val="Page Numbers (Bottom of Page)"/>
        <w:docPartUnique/>
      </w:docPartObj>
    </w:sdtPr>
    <w:sdtEndPr/>
    <w:sdtContent>
      <w:p w:rsidR="00302797" w:rsidRDefault="00302797" w:rsidP="001A5411">
        <w:pPr>
          <w:pStyle w:val="Stopka"/>
          <w:tabs>
            <w:tab w:val="left" w:pos="5387"/>
          </w:tabs>
        </w:pPr>
        <w:r>
          <w:tab/>
          <w:t xml:space="preserve"> </w:t>
        </w:r>
        <w:r>
          <w:tab/>
          <w:t>201</w:t>
        </w:r>
        <w:r w:rsidR="00A37293">
          <w:t>9</w:t>
        </w:r>
        <w:r>
          <w:t>-</w:t>
        </w:r>
        <w:r w:rsidR="00ED72B6">
          <w:t>01-14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762F">
          <w:rPr>
            <w:noProof/>
          </w:rPr>
          <w:t>6</w:t>
        </w:r>
        <w:r>
          <w:fldChar w:fldCharType="end"/>
        </w:r>
      </w:p>
    </w:sdtContent>
  </w:sdt>
  <w:p w:rsidR="00302797" w:rsidRDefault="00302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D9" w:rsidRDefault="000062D9" w:rsidP="001A5411">
      <w:pPr>
        <w:spacing w:after="0" w:line="240" w:lineRule="auto"/>
      </w:pPr>
      <w:r>
        <w:separator/>
      </w:r>
    </w:p>
  </w:footnote>
  <w:footnote w:type="continuationSeparator" w:id="0">
    <w:p w:rsidR="000062D9" w:rsidRDefault="000062D9" w:rsidP="001A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97" w:rsidRPr="00172F61" w:rsidRDefault="00302797" w:rsidP="00172F61">
    <w:pPr>
      <w:pStyle w:val="Nagwek"/>
      <w:pBdr>
        <w:bottom w:val="single" w:sz="6" w:space="1" w:color="auto"/>
      </w:pBdr>
      <w:rPr>
        <w:rFonts w:ascii="Arial" w:hAnsi="Arial"/>
      </w:rPr>
    </w:pPr>
    <w:r>
      <w:rPr>
        <w:rFonts w:ascii="Trebuchet MS" w:hAnsi="Trebuchet MS"/>
        <w:noProof/>
        <w:color w:val="000000"/>
        <w:lang w:eastAsia="pl-PL"/>
      </w:rPr>
      <w:drawing>
        <wp:inline distT="0" distB="0" distL="0" distR="0" wp14:anchorId="0A39C3FB" wp14:editId="65202902">
          <wp:extent cx="5762625" cy="714375"/>
          <wp:effectExtent l="0" t="0" r="9525" b="9525"/>
          <wp:docPr id="7" name="Obraz 7" descr="cid:image001.jpg@01D3DAFA.153FFA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DAFA.153FFA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485"/>
    <w:multiLevelType w:val="hybridMultilevel"/>
    <w:tmpl w:val="31A6174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74662F"/>
    <w:multiLevelType w:val="multilevel"/>
    <w:tmpl w:val="D826D57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82778"/>
    <w:multiLevelType w:val="multilevel"/>
    <w:tmpl w:val="E1A63F5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B3F19"/>
    <w:multiLevelType w:val="multilevel"/>
    <w:tmpl w:val="CDD295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" w15:restartNumberingAfterBreak="0">
    <w:nsid w:val="082404A7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9A41A48"/>
    <w:multiLevelType w:val="multilevel"/>
    <w:tmpl w:val="FE8E46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555033"/>
    <w:multiLevelType w:val="multilevel"/>
    <w:tmpl w:val="D458D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A42067"/>
    <w:multiLevelType w:val="multilevel"/>
    <w:tmpl w:val="218A0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i w:val="0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Theme="minorHAnsi" w:hAnsiTheme="minorHAnsi" w:hint="default"/>
        <w:b w:val="0"/>
        <w:i w:val="0"/>
        <w:sz w:val="22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0CD9194F"/>
    <w:multiLevelType w:val="hybridMultilevel"/>
    <w:tmpl w:val="5CD61612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50359AE"/>
    <w:multiLevelType w:val="multilevel"/>
    <w:tmpl w:val="669CD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1D5700"/>
    <w:multiLevelType w:val="multilevel"/>
    <w:tmpl w:val="C49C0A48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1BA82961"/>
    <w:multiLevelType w:val="hybridMultilevel"/>
    <w:tmpl w:val="60B6B5D4"/>
    <w:lvl w:ilvl="0" w:tplc="7BDC0F52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FB8A8344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4DA64C54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A78AC99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A600ED40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666E07D8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4850BB28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71543E28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F08A660C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2" w15:restartNumberingAfterBreak="0">
    <w:nsid w:val="1DB427D4"/>
    <w:multiLevelType w:val="hybridMultilevel"/>
    <w:tmpl w:val="63D8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447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183E3C"/>
    <w:multiLevelType w:val="multilevel"/>
    <w:tmpl w:val="EEB2B88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u w:val="singl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4BC7CB2"/>
    <w:multiLevelType w:val="multilevel"/>
    <w:tmpl w:val="3724AD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34510"/>
    <w:multiLevelType w:val="multilevel"/>
    <w:tmpl w:val="1A245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A937DAA"/>
    <w:multiLevelType w:val="hybridMultilevel"/>
    <w:tmpl w:val="4C52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54A82"/>
    <w:multiLevelType w:val="hybridMultilevel"/>
    <w:tmpl w:val="3FC01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72591"/>
    <w:multiLevelType w:val="multilevel"/>
    <w:tmpl w:val="D3FE6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A57369"/>
    <w:multiLevelType w:val="hybridMultilevel"/>
    <w:tmpl w:val="8A267744"/>
    <w:lvl w:ilvl="0" w:tplc="E530F87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102AA"/>
    <w:multiLevelType w:val="multilevel"/>
    <w:tmpl w:val="B8485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2F0463"/>
    <w:multiLevelType w:val="multilevel"/>
    <w:tmpl w:val="108E5E9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4" w15:restartNumberingAfterBreak="0">
    <w:nsid w:val="399078EE"/>
    <w:multiLevelType w:val="hybridMultilevel"/>
    <w:tmpl w:val="CC1281C4"/>
    <w:lvl w:ilvl="0" w:tplc="CA9A14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3F2C380F"/>
    <w:multiLevelType w:val="hybridMultilevel"/>
    <w:tmpl w:val="9328DA30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4013614F"/>
    <w:multiLevelType w:val="multilevel"/>
    <w:tmpl w:val="A970E04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DA35BA"/>
    <w:multiLevelType w:val="multilevel"/>
    <w:tmpl w:val="9C92F6E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1157714"/>
    <w:multiLevelType w:val="hybridMultilevel"/>
    <w:tmpl w:val="220A2350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1A81C82"/>
    <w:multiLevelType w:val="hybridMultilevel"/>
    <w:tmpl w:val="4650DD54"/>
    <w:lvl w:ilvl="0" w:tplc="404E59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A5B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BF37DC"/>
    <w:multiLevelType w:val="multilevel"/>
    <w:tmpl w:val="5C301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32" w15:restartNumberingAfterBreak="0">
    <w:nsid w:val="4F5B21E8"/>
    <w:multiLevelType w:val="hybridMultilevel"/>
    <w:tmpl w:val="11CC066A"/>
    <w:lvl w:ilvl="0" w:tplc="ABF2F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60388"/>
    <w:multiLevelType w:val="multilevel"/>
    <w:tmpl w:val="F3AE073C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F08F2"/>
    <w:multiLevelType w:val="multilevel"/>
    <w:tmpl w:val="AE1CDFA0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7CE4491"/>
    <w:multiLevelType w:val="multilevel"/>
    <w:tmpl w:val="436E3708"/>
    <w:styleLink w:val="Listapunktowana1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D272E"/>
    <w:multiLevelType w:val="hybridMultilevel"/>
    <w:tmpl w:val="7194D6CE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7" w15:restartNumberingAfterBreak="0">
    <w:nsid w:val="5C4A4CC8"/>
    <w:multiLevelType w:val="multilevel"/>
    <w:tmpl w:val="B9F8DF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DBC52BE"/>
    <w:multiLevelType w:val="multilevel"/>
    <w:tmpl w:val="20888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52052BF"/>
    <w:multiLevelType w:val="multilevel"/>
    <w:tmpl w:val="5B96D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0" w15:restartNumberingAfterBreak="0">
    <w:nsid w:val="67C66F74"/>
    <w:multiLevelType w:val="hybridMultilevel"/>
    <w:tmpl w:val="F80C6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234E3"/>
    <w:multiLevelType w:val="multilevel"/>
    <w:tmpl w:val="38CC40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D64709"/>
    <w:multiLevelType w:val="multilevel"/>
    <w:tmpl w:val="E4AA031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3" w15:restartNumberingAfterBreak="0">
    <w:nsid w:val="6F236092"/>
    <w:multiLevelType w:val="multilevel"/>
    <w:tmpl w:val="3E14178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44" w15:restartNumberingAfterBreak="0">
    <w:nsid w:val="712E4840"/>
    <w:multiLevelType w:val="multilevel"/>
    <w:tmpl w:val="E3E8C83A"/>
    <w:lvl w:ilvl="0">
      <w:start w:val="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5" w15:restartNumberingAfterBreak="0">
    <w:nsid w:val="76CB262A"/>
    <w:multiLevelType w:val="multilevel"/>
    <w:tmpl w:val="A870833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6" w15:restartNumberingAfterBreak="0">
    <w:nsid w:val="7D5576C8"/>
    <w:multiLevelType w:val="multilevel"/>
    <w:tmpl w:val="42DC464C"/>
    <w:lvl w:ilvl="0"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7" w15:restartNumberingAfterBreak="0">
    <w:nsid w:val="7E067ED6"/>
    <w:multiLevelType w:val="multilevel"/>
    <w:tmpl w:val="4D86A24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8" w15:restartNumberingAfterBreak="0">
    <w:nsid w:val="7FB17813"/>
    <w:multiLevelType w:val="hybridMultilevel"/>
    <w:tmpl w:val="36001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43"/>
  </w:num>
  <w:num w:numId="4">
    <w:abstractNumId w:val="16"/>
  </w:num>
  <w:num w:numId="5">
    <w:abstractNumId w:val="18"/>
  </w:num>
  <w:num w:numId="6">
    <w:abstractNumId w:val="5"/>
  </w:num>
  <w:num w:numId="7">
    <w:abstractNumId w:val="35"/>
  </w:num>
  <w:num w:numId="8">
    <w:abstractNumId w:val="31"/>
  </w:num>
  <w:num w:numId="9">
    <w:abstractNumId w:val="45"/>
  </w:num>
  <w:num w:numId="10">
    <w:abstractNumId w:val="42"/>
  </w:num>
  <w:num w:numId="11">
    <w:abstractNumId w:val="39"/>
  </w:num>
  <w:num w:numId="12">
    <w:abstractNumId w:val="3"/>
  </w:num>
  <w:num w:numId="13">
    <w:abstractNumId w:val="47"/>
  </w:num>
  <w:num w:numId="14">
    <w:abstractNumId w:val="23"/>
  </w:num>
  <w:num w:numId="15">
    <w:abstractNumId w:val="26"/>
  </w:num>
  <w:num w:numId="16">
    <w:abstractNumId w:val="46"/>
  </w:num>
  <w:num w:numId="17">
    <w:abstractNumId w:val="9"/>
  </w:num>
  <w:num w:numId="18">
    <w:abstractNumId w:val="22"/>
  </w:num>
  <w:num w:numId="19">
    <w:abstractNumId w:val="1"/>
  </w:num>
  <w:num w:numId="20">
    <w:abstractNumId w:val="6"/>
  </w:num>
  <w:num w:numId="21">
    <w:abstractNumId w:val="2"/>
  </w:num>
  <w:num w:numId="22">
    <w:abstractNumId w:val="27"/>
  </w:num>
  <w:num w:numId="23">
    <w:abstractNumId w:val="15"/>
  </w:num>
  <w:num w:numId="24">
    <w:abstractNumId w:val="44"/>
  </w:num>
  <w:num w:numId="25">
    <w:abstractNumId w:val="37"/>
  </w:num>
  <w:num w:numId="26">
    <w:abstractNumId w:val="41"/>
  </w:num>
  <w:num w:numId="27">
    <w:abstractNumId w:val="10"/>
  </w:num>
  <w:num w:numId="28">
    <w:abstractNumId w:val="21"/>
  </w:num>
  <w:num w:numId="29">
    <w:abstractNumId w:val="11"/>
  </w:num>
  <w:num w:numId="30">
    <w:abstractNumId w:val="33"/>
    <w:lvlOverride w:ilvl="0">
      <w:lvl w:ilvl="0">
        <w:start w:val="1"/>
        <w:numFmt w:val="bullet"/>
        <w:lvlText w:val=""/>
        <w:lvlJc w:val="left"/>
        <w:pPr>
          <w:tabs>
            <w:tab w:val="num" w:pos="1700"/>
          </w:tabs>
          <w:ind w:left="1700" w:hanging="284"/>
        </w:pPr>
        <w:rPr>
          <w:rFonts w:ascii="Symbol" w:hAnsi="Symbol" w:hint="default"/>
          <w:sz w:val="24"/>
        </w:rPr>
      </w:lvl>
    </w:lvlOverride>
    <w:lvlOverride w:ilvl="1">
      <w:lvl w:ilvl="1">
        <w:start w:val="1"/>
        <w:numFmt w:val="bullet"/>
        <w:lvlText w:val="−"/>
        <w:lvlJc w:val="left"/>
        <w:pPr>
          <w:tabs>
            <w:tab w:val="num" w:pos="2005"/>
          </w:tabs>
          <w:ind w:left="2005" w:hanging="283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lvlText w:val="."/>
        <w:lvlJc w:val="left"/>
        <w:pPr>
          <w:tabs>
            <w:tab w:val="num" w:pos="2267"/>
          </w:tabs>
          <w:ind w:left="2267" w:hanging="284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162"/>
          </w:tabs>
          <w:ind w:left="316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882"/>
          </w:tabs>
          <w:ind w:left="388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602"/>
          </w:tabs>
          <w:ind w:left="460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322"/>
          </w:tabs>
          <w:ind w:left="532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6042"/>
          </w:tabs>
          <w:ind w:left="604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762"/>
          </w:tabs>
          <w:ind w:left="6762" w:hanging="360"/>
        </w:pPr>
        <w:rPr>
          <w:rFonts w:ascii="Wingdings" w:hAnsi="Wingdings" w:hint="default"/>
        </w:rPr>
      </w:lvl>
    </w:lvlOverride>
  </w:num>
  <w:num w:numId="31">
    <w:abstractNumId w:val="29"/>
  </w:num>
  <w:num w:numId="32">
    <w:abstractNumId w:val="25"/>
  </w:num>
  <w:num w:numId="33">
    <w:abstractNumId w:val="8"/>
  </w:num>
  <w:num w:numId="34">
    <w:abstractNumId w:val="34"/>
  </w:num>
  <w:num w:numId="35">
    <w:abstractNumId w:val="24"/>
  </w:num>
  <w:num w:numId="36">
    <w:abstractNumId w:val="7"/>
  </w:num>
  <w:num w:numId="37">
    <w:abstractNumId w:val="13"/>
  </w:num>
  <w:num w:numId="38">
    <w:abstractNumId w:val="30"/>
  </w:num>
  <w:num w:numId="39">
    <w:abstractNumId w:val="40"/>
  </w:num>
  <w:num w:numId="40">
    <w:abstractNumId w:val="4"/>
  </w:num>
  <w:num w:numId="41">
    <w:abstractNumId w:val="48"/>
  </w:num>
  <w:num w:numId="42">
    <w:abstractNumId w:val="28"/>
  </w:num>
  <w:num w:numId="43">
    <w:abstractNumId w:val="32"/>
  </w:num>
  <w:num w:numId="44">
    <w:abstractNumId w:val="0"/>
  </w:num>
  <w:num w:numId="45">
    <w:abstractNumId w:val="36"/>
  </w:num>
  <w:num w:numId="46">
    <w:abstractNumId w:val="17"/>
  </w:num>
  <w:num w:numId="47">
    <w:abstractNumId w:val="20"/>
  </w:num>
  <w:num w:numId="48">
    <w:abstractNumId w:val="19"/>
  </w:num>
  <w:num w:numId="49">
    <w:abstractNumId w:val="12"/>
  </w:num>
  <w:num w:numId="50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61"/>
    <w:rsid w:val="000035C1"/>
    <w:rsid w:val="000062D9"/>
    <w:rsid w:val="00011082"/>
    <w:rsid w:val="00011B5A"/>
    <w:rsid w:val="00013C50"/>
    <w:rsid w:val="00015E6A"/>
    <w:rsid w:val="000163F5"/>
    <w:rsid w:val="00024154"/>
    <w:rsid w:val="00027DBA"/>
    <w:rsid w:val="0004316B"/>
    <w:rsid w:val="0005113E"/>
    <w:rsid w:val="000524EC"/>
    <w:rsid w:val="0007209C"/>
    <w:rsid w:val="000733F3"/>
    <w:rsid w:val="00073B13"/>
    <w:rsid w:val="00077783"/>
    <w:rsid w:val="0008663D"/>
    <w:rsid w:val="00094364"/>
    <w:rsid w:val="00097268"/>
    <w:rsid w:val="000C0F5B"/>
    <w:rsid w:val="000C1C80"/>
    <w:rsid w:val="000C5AC3"/>
    <w:rsid w:val="000C5B89"/>
    <w:rsid w:val="000C7BB4"/>
    <w:rsid w:val="000E3D9F"/>
    <w:rsid w:val="000F3F88"/>
    <w:rsid w:val="000F60A4"/>
    <w:rsid w:val="000F6D5D"/>
    <w:rsid w:val="0010247C"/>
    <w:rsid w:val="00107F93"/>
    <w:rsid w:val="00111702"/>
    <w:rsid w:val="00112161"/>
    <w:rsid w:val="00112967"/>
    <w:rsid w:val="00117882"/>
    <w:rsid w:val="001219B2"/>
    <w:rsid w:val="00125023"/>
    <w:rsid w:val="00147B34"/>
    <w:rsid w:val="00163EA2"/>
    <w:rsid w:val="001678CF"/>
    <w:rsid w:val="0017256C"/>
    <w:rsid w:val="00172F61"/>
    <w:rsid w:val="00190080"/>
    <w:rsid w:val="001A05BB"/>
    <w:rsid w:val="001A5411"/>
    <w:rsid w:val="001D7681"/>
    <w:rsid w:val="001F2CF6"/>
    <w:rsid w:val="00210AA3"/>
    <w:rsid w:val="00211BC0"/>
    <w:rsid w:val="00216DCA"/>
    <w:rsid w:val="00223449"/>
    <w:rsid w:val="00244678"/>
    <w:rsid w:val="002519A1"/>
    <w:rsid w:val="00251ECD"/>
    <w:rsid w:val="0025442B"/>
    <w:rsid w:val="00256FC2"/>
    <w:rsid w:val="002577AC"/>
    <w:rsid w:val="00257DFD"/>
    <w:rsid w:val="0026344D"/>
    <w:rsid w:val="002652FE"/>
    <w:rsid w:val="00271937"/>
    <w:rsid w:val="00273583"/>
    <w:rsid w:val="00273A2E"/>
    <w:rsid w:val="0027706A"/>
    <w:rsid w:val="0027790F"/>
    <w:rsid w:val="0028694B"/>
    <w:rsid w:val="002B0F90"/>
    <w:rsid w:val="002B242C"/>
    <w:rsid w:val="002C4134"/>
    <w:rsid w:val="002C6FBF"/>
    <w:rsid w:val="002D07E9"/>
    <w:rsid w:val="002E1C96"/>
    <w:rsid w:val="002F5C6C"/>
    <w:rsid w:val="002F723D"/>
    <w:rsid w:val="00302797"/>
    <w:rsid w:val="0030760B"/>
    <w:rsid w:val="00317BFF"/>
    <w:rsid w:val="003241CE"/>
    <w:rsid w:val="0032575E"/>
    <w:rsid w:val="00325B67"/>
    <w:rsid w:val="0032793C"/>
    <w:rsid w:val="00327BC5"/>
    <w:rsid w:val="00331A0D"/>
    <w:rsid w:val="003328DE"/>
    <w:rsid w:val="003447DC"/>
    <w:rsid w:val="00354819"/>
    <w:rsid w:val="003676EA"/>
    <w:rsid w:val="00371B9E"/>
    <w:rsid w:val="0038116A"/>
    <w:rsid w:val="003825A3"/>
    <w:rsid w:val="00385A08"/>
    <w:rsid w:val="00387DFF"/>
    <w:rsid w:val="003A38A9"/>
    <w:rsid w:val="003A4C5D"/>
    <w:rsid w:val="003B378B"/>
    <w:rsid w:val="003B6702"/>
    <w:rsid w:val="003C483A"/>
    <w:rsid w:val="003C6DB5"/>
    <w:rsid w:val="003D100A"/>
    <w:rsid w:val="003E2803"/>
    <w:rsid w:val="003E42B8"/>
    <w:rsid w:val="003E4FC9"/>
    <w:rsid w:val="003F35E7"/>
    <w:rsid w:val="003F554B"/>
    <w:rsid w:val="00401E68"/>
    <w:rsid w:val="00411104"/>
    <w:rsid w:val="00411659"/>
    <w:rsid w:val="00420FC4"/>
    <w:rsid w:val="00437BB4"/>
    <w:rsid w:val="00445F4C"/>
    <w:rsid w:val="0045201D"/>
    <w:rsid w:val="00462642"/>
    <w:rsid w:val="00466287"/>
    <w:rsid w:val="00466C56"/>
    <w:rsid w:val="004823F9"/>
    <w:rsid w:val="00486536"/>
    <w:rsid w:val="0049753B"/>
    <w:rsid w:val="004A1381"/>
    <w:rsid w:val="004A5548"/>
    <w:rsid w:val="004B7DDE"/>
    <w:rsid w:val="004C443D"/>
    <w:rsid w:val="004C5D7D"/>
    <w:rsid w:val="004D3EAA"/>
    <w:rsid w:val="004E42B1"/>
    <w:rsid w:val="004E4D90"/>
    <w:rsid w:val="004F2DEC"/>
    <w:rsid w:val="00516E2F"/>
    <w:rsid w:val="00520881"/>
    <w:rsid w:val="00555044"/>
    <w:rsid w:val="0056253E"/>
    <w:rsid w:val="00594DB9"/>
    <w:rsid w:val="00596999"/>
    <w:rsid w:val="005A3DD5"/>
    <w:rsid w:val="005A4A33"/>
    <w:rsid w:val="005A5561"/>
    <w:rsid w:val="005B2805"/>
    <w:rsid w:val="005C4D08"/>
    <w:rsid w:val="005C5C4C"/>
    <w:rsid w:val="005F1605"/>
    <w:rsid w:val="005F2A9D"/>
    <w:rsid w:val="005F4E67"/>
    <w:rsid w:val="005F690F"/>
    <w:rsid w:val="00610145"/>
    <w:rsid w:val="00620569"/>
    <w:rsid w:val="006214D9"/>
    <w:rsid w:val="0062286D"/>
    <w:rsid w:val="00631D23"/>
    <w:rsid w:val="00643F11"/>
    <w:rsid w:val="00644777"/>
    <w:rsid w:val="00680954"/>
    <w:rsid w:val="006840CC"/>
    <w:rsid w:val="006A273D"/>
    <w:rsid w:val="006A43E3"/>
    <w:rsid w:val="006B0A46"/>
    <w:rsid w:val="006B3F87"/>
    <w:rsid w:val="006D3E82"/>
    <w:rsid w:val="006D575B"/>
    <w:rsid w:val="006D7AB3"/>
    <w:rsid w:val="006E3B59"/>
    <w:rsid w:val="00700EE0"/>
    <w:rsid w:val="00701C81"/>
    <w:rsid w:val="0070762F"/>
    <w:rsid w:val="007169C3"/>
    <w:rsid w:val="0072272D"/>
    <w:rsid w:val="00740EF1"/>
    <w:rsid w:val="00746ED0"/>
    <w:rsid w:val="007552FD"/>
    <w:rsid w:val="00761309"/>
    <w:rsid w:val="00763FF6"/>
    <w:rsid w:val="0076613C"/>
    <w:rsid w:val="00781DA9"/>
    <w:rsid w:val="00785730"/>
    <w:rsid w:val="0079034F"/>
    <w:rsid w:val="007A115F"/>
    <w:rsid w:val="007A73E5"/>
    <w:rsid w:val="007A7751"/>
    <w:rsid w:val="007B1D01"/>
    <w:rsid w:val="007C037D"/>
    <w:rsid w:val="007C29D3"/>
    <w:rsid w:val="007C4088"/>
    <w:rsid w:val="007D19F2"/>
    <w:rsid w:val="007D51C5"/>
    <w:rsid w:val="00802001"/>
    <w:rsid w:val="008143F5"/>
    <w:rsid w:val="008164C0"/>
    <w:rsid w:val="00826089"/>
    <w:rsid w:val="00830B81"/>
    <w:rsid w:val="008320A3"/>
    <w:rsid w:val="00840803"/>
    <w:rsid w:val="00841950"/>
    <w:rsid w:val="008572C5"/>
    <w:rsid w:val="008577FD"/>
    <w:rsid w:val="008602E3"/>
    <w:rsid w:val="00864A56"/>
    <w:rsid w:val="00864C66"/>
    <w:rsid w:val="0086587B"/>
    <w:rsid w:val="00865A1D"/>
    <w:rsid w:val="008734EA"/>
    <w:rsid w:val="008765CC"/>
    <w:rsid w:val="0088357A"/>
    <w:rsid w:val="00883DF8"/>
    <w:rsid w:val="0088437B"/>
    <w:rsid w:val="00884909"/>
    <w:rsid w:val="00885A6D"/>
    <w:rsid w:val="00891C2C"/>
    <w:rsid w:val="008A1248"/>
    <w:rsid w:val="008B6926"/>
    <w:rsid w:val="008C1033"/>
    <w:rsid w:val="008C23D8"/>
    <w:rsid w:val="008C275B"/>
    <w:rsid w:val="008C67AB"/>
    <w:rsid w:val="008C71A0"/>
    <w:rsid w:val="008D06C0"/>
    <w:rsid w:val="008D29FB"/>
    <w:rsid w:val="008D6A42"/>
    <w:rsid w:val="008D7DB4"/>
    <w:rsid w:val="008E3824"/>
    <w:rsid w:val="008F11AC"/>
    <w:rsid w:val="008F72FA"/>
    <w:rsid w:val="00923E21"/>
    <w:rsid w:val="009279CB"/>
    <w:rsid w:val="00950148"/>
    <w:rsid w:val="009528D9"/>
    <w:rsid w:val="00967904"/>
    <w:rsid w:val="0097087F"/>
    <w:rsid w:val="00974F5C"/>
    <w:rsid w:val="00987487"/>
    <w:rsid w:val="00990C85"/>
    <w:rsid w:val="0099770F"/>
    <w:rsid w:val="009A6AA7"/>
    <w:rsid w:val="009A7982"/>
    <w:rsid w:val="009B4B41"/>
    <w:rsid w:val="009B644E"/>
    <w:rsid w:val="009C673A"/>
    <w:rsid w:val="009D24A8"/>
    <w:rsid w:val="009F24E8"/>
    <w:rsid w:val="009F3F28"/>
    <w:rsid w:val="00A01B53"/>
    <w:rsid w:val="00A06519"/>
    <w:rsid w:val="00A07B28"/>
    <w:rsid w:val="00A12A76"/>
    <w:rsid w:val="00A15788"/>
    <w:rsid w:val="00A26F4B"/>
    <w:rsid w:val="00A37293"/>
    <w:rsid w:val="00A500A0"/>
    <w:rsid w:val="00A57743"/>
    <w:rsid w:val="00A57AD0"/>
    <w:rsid w:val="00A740E6"/>
    <w:rsid w:val="00A774D1"/>
    <w:rsid w:val="00A87DE3"/>
    <w:rsid w:val="00A911CA"/>
    <w:rsid w:val="00AA21F8"/>
    <w:rsid w:val="00AA5A61"/>
    <w:rsid w:val="00AA5C3E"/>
    <w:rsid w:val="00AC2159"/>
    <w:rsid w:val="00AC4D4A"/>
    <w:rsid w:val="00AD2E1E"/>
    <w:rsid w:val="00AD52A7"/>
    <w:rsid w:val="00AD63C4"/>
    <w:rsid w:val="00AE0358"/>
    <w:rsid w:val="00AF7614"/>
    <w:rsid w:val="00B032E3"/>
    <w:rsid w:val="00B0421A"/>
    <w:rsid w:val="00B144C7"/>
    <w:rsid w:val="00B26A69"/>
    <w:rsid w:val="00B301DE"/>
    <w:rsid w:val="00B35A5A"/>
    <w:rsid w:val="00B43068"/>
    <w:rsid w:val="00B4485D"/>
    <w:rsid w:val="00B45106"/>
    <w:rsid w:val="00B52E33"/>
    <w:rsid w:val="00B6167E"/>
    <w:rsid w:val="00B65209"/>
    <w:rsid w:val="00B70D81"/>
    <w:rsid w:val="00B72FDE"/>
    <w:rsid w:val="00B739E9"/>
    <w:rsid w:val="00B74BCC"/>
    <w:rsid w:val="00B81876"/>
    <w:rsid w:val="00B87E84"/>
    <w:rsid w:val="00B903C6"/>
    <w:rsid w:val="00B956DF"/>
    <w:rsid w:val="00BA3D9F"/>
    <w:rsid w:val="00BA4E76"/>
    <w:rsid w:val="00BA7A5F"/>
    <w:rsid w:val="00BB7157"/>
    <w:rsid w:val="00BC3939"/>
    <w:rsid w:val="00BD19E4"/>
    <w:rsid w:val="00BE5D78"/>
    <w:rsid w:val="00BE7297"/>
    <w:rsid w:val="00BF5BDD"/>
    <w:rsid w:val="00BF619C"/>
    <w:rsid w:val="00C01FFF"/>
    <w:rsid w:val="00C10467"/>
    <w:rsid w:val="00C211EC"/>
    <w:rsid w:val="00C42434"/>
    <w:rsid w:val="00C473FD"/>
    <w:rsid w:val="00C60FEA"/>
    <w:rsid w:val="00C6797D"/>
    <w:rsid w:val="00C72A7A"/>
    <w:rsid w:val="00C736FA"/>
    <w:rsid w:val="00C82FE0"/>
    <w:rsid w:val="00CA0E5A"/>
    <w:rsid w:val="00CA1F62"/>
    <w:rsid w:val="00CA36FD"/>
    <w:rsid w:val="00CC57E5"/>
    <w:rsid w:val="00CD6D13"/>
    <w:rsid w:val="00CE48DC"/>
    <w:rsid w:val="00CE66C1"/>
    <w:rsid w:val="00CF5502"/>
    <w:rsid w:val="00D018D1"/>
    <w:rsid w:val="00D0285F"/>
    <w:rsid w:val="00D13344"/>
    <w:rsid w:val="00D34F9F"/>
    <w:rsid w:val="00D37D8A"/>
    <w:rsid w:val="00D61ABE"/>
    <w:rsid w:val="00D71419"/>
    <w:rsid w:val="00D862D8"/>
    <w:rsid w:val="00D9665E"/>
    <w:rsid w:val="00DB0DAD"/>
    <w:rsid w:val="00DB1C74"/>
    <w:rsid w:val="00DB7BBB"/>
    <w:rsid w:val="00DE1EDA"/>
    <w:rsid w:val="00DE28CC"/>
    <w:rsid w:val="00DE327E"/>
    <w:rsid w:val="00DF0CE0"/>
    <w:rsid w:val="00DF13F9"/>
    <w:rsid w:val="00DF3642"/>
    <w:rsid w:val="00DF6790"/>
    <w:rsid w:val="00E01142"/>
    <w:rsid w:val="00E03F8B"/>
    <w:rsid w:val="00E043FC"/>
    <w:rsid w:val="00E07328"/>
    <w:rsid w:val="00E22604"/>
    <w:rsid w:val="00E27D43"/>
    <w:rsid w:val="00E33340"/>
    <w:rsid w:val="00E35F0E"/>
    <w:rsid w:val="00E373AF"/>
    <w:rsid w:val="00E440F6"/>
    <w:rsid w:val="00E577EF"/>
    <w:rsid w:val="00E70E30"/>
    <w:rsid w:val="00E715C3"/>
    <w:rsid w:val="00E758A9"/>
    <w:rsid w:val="00E81D89"/>
    <w:rsid w:val="00E82F7A"/>
    <w:rsid w:val="00E9335F"/>
    <w:rsid w:val="00E94D77"/>
    <w:rsid w:val="00E951A7"/>
    <w:rsid w:val="00E97D44"/>
    <w:rsid w:val="00EA15A4"/>
    <w:rsid w:val="00EA20AE"/>
    <w:rsid w:val="00EA4639"/>
    <w:rsid w:val="00ED3C25"/>
    <w:rsid w:val="00ED6A3E"/>
    <w:rsid w:val="00ED72B6"/>
    <w:rsid w:val="00EE5F3C"/>
    <w:rsid w:val="00EE625E"/>
    <w:rsid w:val="00EF09E0"/>
    <w:rsid w:val="00EF260E"/>
    <w:rsid w:val="00EF4827"/>
    <w:rsid w:val="00EF53A0"/>
    <w:rsid w:val="00F04130"/>
    <w:rsid w:val="00F04A1D"/>
    <w:rsid w:val="00F060AD"/>
    <w:rsid w:val="00F12D3F"/>
    <w:rsid w:val="00F20D59"/>
    <w:rsid w:val="00F24453"/>
    <w:rsid w:val="00F453AB"/>
    <w:rsid w:val="00F96C83"/>
    <w:rsid w:val="00FA43B2"/>
    <w:rsid w:val="00FA7641"/>
    <w:rsid w:val="00FA7B24"/>
    <w:rsid w:val="00FB4C16"/>
    <w:rsid w:val="00FD37C4"/>
    <w:rsid w:val="00FD4EA0"/>
    <w:rsid w:val="00FD7F4A"/>
    <w:rsid w:val="00FE0FCF"/>
    <w:rsid w:val="00FE3A1C"/>
    <w:rsid w:val="00FE3F02"/>
    <w:rsid w:val="00FE4A76"/>
    <w:rsid w:val="00FE5C86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B22C47"/>
  <w15:chartTrackingRefBased/>
  <w15:docId w15:val="{BF384DDA-E86E-41CF-973F-69D3678D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5A3"/>
  </w:style>
  <w:style w:type="paragraph" w:styleId="Nagwek1">
    <w:name w:val="heading 1"/>
    <w:basedOn w:val="Normalny"/>
    <w:next w:val="Normalny"/>
    <w:link w:val="Nagwek1Znak"/>
    <w:qFormat/>
    <w:rsid w:val="00E440F6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Times New Roman"/>
      <w:b/>
      <w:i/>
      <w:sz w:val="28"/>
      <w:szCs w:val="20"/>
      <w:u w:val="single"/>
      <w:lang w:val="de-DE" w:eastAsia="de-DE"/>
    </w:rPr>
  </w:style>
  <w:style w:type="paragraph" w:styleId="Nagwek2">
    <w:name w:val="heading 2"/>
    <w:basedOn w:val="Normalny"/>
    <w:next w:val="Tekstpodstawowy"/>
    <w:link w:val="Nagwek2Znak"/>
    <w:qFormat/>
    <w:rsid w:val="00E440F6"/>
    <w:pPr>
      <w:keepNext/>
      <w:keepLines/>
      <w:numPr>
        <w:ilvl w:val="1"/>
        <w:numId w:val="2"/>
      </w:numPr>
      <w:spacing w:before="240" w:after="120" w:line="280" w:lineRule="exact"/>
      <w:outlineLvl w:val="1"/>
    </w:pPr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Nagwek3">
    <w:name w:val="heading 3"/>
    <w:basedOn w:val="Normalny"/>
    <w:next w:val="Normalny"/>
    <w:link w:val="Nagwek3Znak"/>
    <w:qFormat/>
    <w:rsid w:val="00E440F6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paragraph" w:styleId="Nagwek4">
    <w:name w:val="heading 4"/>
    <w:basedOn w:val="Normalny"/>
    <w:next w:val="Normalny"/>
    <w:link w:val="Nagwek4Znak"/>
    <w:qFormat/>
    <w:rsid w:val="00E440F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4"/>
      <w:szCs w:val="20"/>
      <w:lang w:val="de-DE" w:eastAsia="de-DE"/>
    </w:rPr>
  </w:style>
  <w:style w:type="paragraph" w:styleId="Nagwek5">
    <w:name w:val="heading 5"/>
    <w:basedOn w:val="Normalny"/>
    <w:next w:val="Normalny"/>
    <w:link w:val="Nagwek5Znak"/>
    <w:qFormat/>
    <w:rsid w:val="00E440F6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de-DE" w:eastAsia="de-DE"/>
    </w:rPr>
  </w:style>
  <w:style w:type="paragraph" w:styleId="Nagwek6">
    <w:name w:val="heading 6"/>
    <w:basedOn w:val="Normalny"/>
    <w:next w:val="Normalny"/>
    <w:link w:val="Nagwek6Znak"/>
    <w:qFormat/>
    <w:rsid w:val="00E440F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de-DE" w:eastAsia="de-DE"/>
    </w:rPr>
  </w:style>
  <w:style w:type="paragraph" w:styleId="Nagwek7">
    <w:name w:val="heading 7"/>
    <w:basedOn w:val="Normalny"/>
    <w:next w:val="Normalny"/>
    <w:link w:val="Nagwek7Znak"/>
    <w:qFormat/>
    <w:rsid w:val="00E440F6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Nagwek8">
    <w:name w:val="heading 8"/>
    <w:basedOn w:val="Normalny"/>
    <w:next w:val="Normalny"/>
    <w:link w:val="Nagwek8Znak"/>
    <w:qFormat/>
    <w:rsid w:val="00E440F6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de-DE" w:eastAsia="de-DE"/>
    </w:rPr>
  </w:style>
  <w:style w:type="paragraph" w:styleId="Nagwek9">
    <w:name w:val="heading 9"/>
    <w:basedOn w:val="Normalny"/>
    <w:next w:val="Normalny"/>
    <w:link w:val="Nagwek9Znak"/>
    <w:qFormat/>
    <w:rsid w:val="00E440F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eader1"/>
    <w:basedOn w:val="Normalny"/>
    <w:link w:val="NagwekZnak"/>
    <w:unhideWhenUsed/>
    <w:rsid w:val="001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1 Znak"/>
    <w:basedOn w:val="Domylnaczcionkaakapitu"/>
    <w:link w:val="Nagwek"/>
    <w:rsid w:val="001A5411"/>
  </w:style>
  <w:style w:type="paragraph" w:styleId="Stopka">
    <w:name w:val="footer"/>
    <w:basedOn w:val="Normalny"/>
    <w:link w:val="StopkaZnak"/>
    <w:uiPriority w:val="99"/>
    <w:unhideWhenUsed/>
    <w:rsid w:val="001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411"/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E440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40F6"/>
    <w:rPr>
      <w:rFonts w:ascii="Arial" w:eastAsia="Times New Roman" w:hAnsi="Arial" w:cs="Times New Roman"/>
      <w:b/>
      <w:i/>
      <w:sz w:val="28"/>
      <w:szCs w:val="20"/>
      <w:u w:val="single"/>
      <w:lang w:val="de-DE" w:eastAsia="de-DE"/>
    </w:rPr>
  </w:style>
  <w:style w:type="character" w:customStyle="1" w:styleId="Nagwek2Znak">
    <w:name w:val="Nagłówek 2 Znak"/>
    <w:basedOn w:val="Domylnaczcionkaakapitu"/>
    <w:link w:val="Nagwek2"/>
    <w:rsid w:val="00E440F6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Nagwek3Znak">
    <w:name w:val="Nagłówek 3 Znak"/>
    <w:basedOn w:val="Domylnaczcionkaakapitu"/>
    <w:link w:val="Nagwek3"/>
    <w:rsid w:val="00E440F6"/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character" w:customStyle="1" w:styleId="Nagwek4Znak">
    <w:name w:val="Nagłówek 4 Znak"/>
    <w:basedOn w:val="Domylnaczcionkaakapitu"/>
    <w:link w:val="Nagwek4"/>
    <w:rsid w:val="00E440F6"/>
    <w:rPr>
      <w:rFonts w:ascii="Arial" w:eastAsia="Times New Roman" w:hAnsi="Arial" w:cs="Times New Roman"/>
      <w:b/>
      <w:i/>
      <w:sz w:val="24"/>
      <w:szCs w:val="20"/>
      <w:lang w:val="de-DE" w:eastAsia="de-DE"/>
    </w:rPr>
  </w:style>
  <w:style w:type="character" w:customStyle="1" w:styleId="Nagwek5Znak">
    <w:name w:val="Nagłówek 5 Znak"/>
    <w:basedOn w:val="Domylnaczcionkaakapitu"/>
    <w:link w:val="Nagwek5"/>
    <w:rsid w:val="00E440F6"/>
    <w:rPr>
      <w:rFonts w:ascii="Arial" w:eastAsia="Times New Roman" w:hAnsi="Arial" w:cs="Times New Roman"/>
      <w:szCs w:val="20"/>
      <w:lang w:val="de-DE" w:eastAsia="de-DE"/>
    </w:rPr>
  </w:style>
  <w:style w:type="character" w:customStyle="1" w:styleId="Nagwek6Znak">
    <w:name w:val="Nagłówek 6 Znak"/>
    <w:basedOn w:val="Domylnaczcionkaakapitu"/>
    <w:link w:val="Nagwek6"/>
    <w:rsid w:val="00E440F6"/>
    <w:rPr>
      <w:rFonts w:ascii="Times New Roman" w:eastAsia="Times New Roman" w:hAnsi="Times New Roman" w:cs="Times New Roman"/>
      <w:i/>
      <w:szCs w:val="20"/>
      <w:lang w:val="de-DE" w:eastAsia="de-DE"/>
    </w:rPr>
  </w:style>
  <w:style w:type="character" w:customStyle="1" w:styleId="Nagwek7Znak">
    <w:name w:val="Nagłówek 7 Znak"/>
    <w:basedOn w:val="Domylnaczcionkaakapitu"/>
    <w:link w:val="Nagwek7"/>
    <w:rsid w:val="00E440F6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Nagwek8Znak">
    <w:name w:val="Nagłówek 8 Znak"/>
    <w:basedOn w:val="Domylnaczcionkaakapitu"/>
    <w:link w:val="Nagwek8"/>
    <w:rsid w:val="00E440F6"/>
    <w:rPr>
      <w:rFonts w:ascii="Arial" w:eastAsia="Times New Roman" w:hAnsi="Arial" w:cs="Times New Roman"/>
      <w:i/>
      <w:sz w:val="20"/>
      <w:szCs w:val="20"/>
      <w:lang w:val="de-DE" w:eastAsia="de-DE"/>
    </w:rPr>
  </w:style>
  <w:style w:type="character" w:customStyle="1" w:styleId="Nagwek9Znak">
    <w:name w:val="Nagłówek 9 Znak"/>
    <w:basedOn w:val="Domylnaczcionkaakapitu"/>
    <w:link w:val="Nagwek9"/>
    <w:rsid w:val="00E440F6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rsid w:val="00E440F6"/>
    <w:pPr>
      <w:spacing w:after="120" w:line="240" w:lineRule="auto"/>
      <w:ind w:left="720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E440F6"/>
    <w:rPr>
      <w:rFonts w:ascii="Arial" w:eastAsia="Times New Roman" w:hAnsi="Arial" w:cs="Times New Roman"/>
      <w:szCs w:val="20"/>
      <w:lang w:val="de-DE" w:eastAsia="de-DE"/>
    </w:rPr>
  </w:style>
  <w:style w:type="paragraph" w:customStyle="1" w:styleId="ListItemtable">
    <w:name w:val="List Item table"/>
    <w:basedOn w:val="Normalny"/>
    <w:rsid w:val="00401E68"/>
    <w:pPr>
      <w:numPr>
        <w:numId w:val="4"/>
      </w:num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paragraph" w:customStyle="1" w:styleId="Table">
    <w:name w:val="Table"/>
    <w:basedOn w:val="Normalny"/>
    <w:rsid w:val="00401E68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numbering" w:customStyle="1" w:styleId="Listapunktowana1">
    <w:name w:val="Lista punktowana1"/>
    <w:link w:val="listbulletChar"/>
    <w:rsid w:val="00FB4C16"/>
    <w:pPr>
      <w:numPr>
        <w:numId w:val="7"/>
      </w:numPr>
    </w:pPr>
  </w:style>
  <w:style w:type="character" w:customStyle="1" w:styleId="listbulletChar">
    <w:name w:val="list bullet Char"/>
    <w:basedOn w:val="Domylnaczcionkaakapitu"/>
    <w:link w:val="Listapunktowana1"/>
    <w:rsid w:val="00FB4C16"/>
    <w:rPr>
      <w:sz w:val="21"/>
      <w:szCs w:val="24"/>
      <w:lang w:val="en-GB" w:eastAsia="en-US" w:bidi="ar-SA"/>
    </w:rPr>
  </w:style>
  <w:style w:type="paragraph" w:customStyle="1" w:styleId="TableauNormal1">
    <w:name w:val="Tableau Normal1"/>
    <w:basedOn w:val="Normalny"/>
    <w:rsid w:val="006214D9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Nagwek2"/>
    <w:qFormat/>
    <w:rsid w:val="00E81D89"/>
    <w:pPr>
      <w:keepLines w:val="0"/>
      <w:numPr>
        <w:ilvl w:val="0"/>
        <w:numId w:val="3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before="120" w:after="60" w:line="240" w:lineRule="auto"/>
      <w:jc w:val="both"/>
    </w:pPr>
    <w:rPr>
      <w:rFonts w:cs="Arial"/>
      <w:kern w:val="0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E81D8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B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D2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E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E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E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E1E"/>
    <w:rPr>
      <w:rFonts w:ascii="Segoe UI" w:hAnsi="Segoe UI" w:cs="Segoe UI"/>
      <w:sz w:val="18"/>
      <w:szCs w:val="18"/>
    </w:rPr>
  </w:style>
  <w:style w:type="character" w:customStyle="1" w:styleId="lscontrol--valign">
    <w:name w:val="lscontrol--valign"/>
    <w:basedOn w:val="Domylnaczcionkaakapitu"/>
    <w:rsid w:val="00AC2159"/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2652FE"/>
  </w:style>
  <w:style w:type="paragraph" w:customStyle="1" w:styleId="Default">
    <w:name w:val="Default"/>
    <w:rsid w:val="00EA46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65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a-polanie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AFA.153FFAB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6F41-65DA-4D3D-86BC-ECF2F9F6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2123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Ogonowski Ryszard</dc:creator>
  <cp:keywords/>
  <dc:description/>
  <cp:lastModifiedBy>Lampart Michał</cp:lastModifiedBy>
  <cp:revision>6</cp:revision>
  <cp:lastPrinted>2019-12-10T08:19:00Z</cp:lastPrinted>
  <dcterms:created xsi:type="dcterms:W3CDTF">2019-12-10T10:35:00Z</dcterms:created>
  <dcterms:modified xsi:type="dcterms:W3CDTF">2020-01-14T10:46:00Z</dcterms:modified>
</cp:coreProperties>
</file>